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A1" w:rsidRPr="0096027E" w:rsidRDefault="00186840" w:rsidP="00F358A1">
      <w:pPr>
        <w:spacing w:after="0" w:line="240" w:lineRule="atLeast"/>
        <w:rPr>
          <w:rFonts w:cs="Arial"/>
          <w:color w:val="808080"/>
          <w:sz w:val="32"/>
          <w:szCs w:val="50"/>
        </w:rPr>
      </w:pPr>
      <w:r w:rsidRPr="0096027E">
        <w:rPr>
          <w:rFonts w:cs="Arial"/>
          <w:color w:val="808080"/>
          <w:sz w:val="32"/>
          <w:szCs w:val="50"/>
        </w:rPr>
        <w:t>Übersicht: M</w:t>
      </w:r>
      <w:r w:rsidR="00F358A1" w:rsidRPr="0096027E">
        <w:rPr>
          <w:rFonts w:cs="Arial"/>
          <w:color w:val="808080"/>
          <w:sz w:val="32"/>
          <w:szCs w:val="50"/>
        </w:rPr>
        <w:t xml:space="preserve">ögliche Veranstaltungsarten </w:t>
      </w:r>
      <w:r w:rsidR="00074516" w:rsidRPr="0096027E">
        <w:rPr>
          <w:rFonts w:cs="Arial"/>
          <w:color w:val="808080"/>
          <w:sz w:val="32"/>
          <w:szCs w:val="50"/>
        </w:rPr>
        <w:t>(</w:t>
      </w:r>
      <w:proofErr w:type="spellStart"/>
      <w:r w:rsidR="00074516" w:rsidRPr="0096027E">
        <w:rPr>
          <w:rFonts w:cs="Arial"/>
          <w:color w:val="808080"/>
          <w:sz w:val="32"/>
          <w:szCs w:val="50"/>
        </w:rPr>
        <w:t>SemiQ</w:t>
      </w:r>
      <w:proofErr w:type="spellEnd"/>
      <w:r w:rsidR="00074516" w:rsidRPr="0096027E">
        <w:rPr>
          <w:rFonts w:cs="Arial"/>
          <w:color w:val="808080"/>
          <w:sz w:val="32"/>
          <w:szCs w:val="50"/>
        </w:rPr>
        <w:t>)</w:t>
      </w:r>
    </w:p>
    <w:p w:rsidR="00077A4E" w:rsidRPr="0096027E" w:rsidRDefault="00F358A1" w:rsidP="00F358A1">
      <w:pPr>
        <w:spacing w:after="0" w:line="240" w:lineRule="atLeast"/>
        <w:rPr>
          <w:rFonts w:cs="Arial"/>
          <w:color w:val="808080"/>
          <w:sz w:val="32"/>
          <w:szCs w:val="50"/>
        </w:rPr>
      </w:pPr>
      <w:r w:rsidRPr="0096027E">
        <w:rPr>
          <w:rFonts w:cs="Arial"/>
          <w:color w:val="808080"/>
          <w:sz w:val="32"/>
          <w:szCs w:val="50"/>
        </w:rPr>
        <w:t>im Verein ‚Die Bäuerinnen.‘</w:t>
      </w:r>
    </w:p>
    <w:p w:rsidR="00F358A1" w:rsidRDefault="00F358A1" w:rsidP="00F358A1">
      <w:pPr>
        <w:spacing w:after="0"/>
      </w:pPr>
      <w:bookmarkStart w:id="0" w:name="_GoBack"/>
      <w:bookmarkEnd w:id="0"/>
    </w:p>
    <w:p w:rsidR="00F358A1" w:rsidRPr="00F358A1" w:rsidRDefault="00F358A1" w:rsidP="00F358A1">
      <w:pPr>
        <w:shd w:val="clear" w:color="auto" w:fill="D9D9D9" w:themeFill="background1" w:themeFillShade="D9"/>
        <w:spacing w:after="0"/>
        <w:rPr>
          <w:b/>
        </w:rPr>
      </w:pPr>
      <w:r w:rsidRPr="00F358A1">
        <w:rPr>
          <w:b/>
        </w:rPr>
        <w:t>Reine Bäuerinnen-Veranstaltungen (VA-Art „DB“)</w:t>
      </w:r>
    </w:p>
    <w:p w:rsidR="00F358A1" w:rsidRDefault="00F358A1" w:rsidP="00F358A1">
      <w:pPr>
        <w:pStyle w:val="Listenabsatz"/>
        <w:numPr>
          <w:ilvl w:val="0"/>
          <w:numId w:val="2"/>
        </w:numPr>
        <w:spacing w:after="0"/>
      </w:pPr>
      <w:r>
        <w:t xml:space="preserve">Hauptveranstalter: jeweiliger </w:t>
      </w:r>
      <w:proofErr w:type="spellStart"/>
      <w:r>
        <w:t>Bäuerinnenverein</w:t>
      </w:r>
      <w:proofErr w:type="spellEnd"/>
    </w:p>
    <w:p w:rsidR="00F358A1" w:rsidRDefault="00F358A1" w:rsidP="00F358A1">
      <w:pPr>
        <w:pStyle w:val="Listenabsatz"/>
        <w:numPr>
          <w:ilvl w:val="0"/>
          <w:numId w:val="2"/>
        </w:numPr>
        <w:spacing w:after="0"/>
      </w:pPr>
      <w:r>
        <w:t xml:space="preserve">Teilnahmebeiträge: kommen auf das Konto des </w:t>
      </w:r>
      <w:proofErr w:type="spellStart"/>
      <w:r>
        <w:t>Bäuerinnenvereins</w:t>
      </w:r>
      <w:proofErr w:type="spellEnd"/>
    </w:p>
    <w:p w:rsidR="00F358A1" w:rsidRDefault="00F358A1" w:rsidP="00F358A1">
      <w:pPr>
        <w:pStyle w:val="Listenabsatz"/>
        <w:numPr>
          <w:ilvl w:val="0"/>
          <w:numId w:val="2"/>
        </w:numPr>
        <w:spacing w:after="0"/>
      </w:pPr>
      <w:r>
        <w:t xml:space="preserve">Honorar: wird vom Konto des </w:t>
      </w:r>
      <w:proofErr w:type="spellStart"/>
      <w:r>
        <w:t>Bäuerinnenvereins</w:t>
      </w:r>
      <w:proofErr w:type="spellEnd"/>
      <w:r>
        <w:t xml:space="preserve"> bezahlt</w:t>
      </w:r>
    </w:p>
    <w:p w:rsidR="00F358A1" w:rsidRDefault="00F358A1" w:rsidP="00F358A1">
      <w:pPr>
        <w:pStyle w:val="Listenabsatz"/>
        <w:numPr>
          <w:ilvl w:val="0"/>
          <w:numId w:val="2"/>
        </w:numPr>
        <w:spacing w:after="0"/>
      </w:pPr>
      <w:r>
        <w:t>Sonstige Kosten</w:t>
      </w:r>
      <w:r w:rsidR="007E46D4">
        <w:t xml:space="preserve"> (Raummiete, Verpflegung, Materialkosten, etc.)</w:t>
      </w:r>
      <w:r>
        <w:t xml:space="preserve">: über das Konto des </w:t>
      </w:r>
      <w:proofErr w:type="spellStart"/>
      <w:r>
        <w:t>Bäuerinnenvereins</w:t>
      </w:r>
      <w:proofErr w:type="spellEnd"/>
    </w:p>
    <w:p w:rsidR="00F358A1" w:rsidRDefault="00F358A1" w:rsidP="00F358A1">
      <w:pPr>
        <w:pStyle w:val="Listenabsatz"/>
        <w:numPr>
          <w:ilvl w:val="1"/>
          <w:numId w:val="2"/>
        </w:numPr>
        <w:spacing w:after="0"/>
      </w:pPr>
      <w:r>
        <w:t xml:space="preserve">Empfehlung für </w:t>
      </w:r>
      <w:proofErr w:type="spellStart"/>
      <w:proofErr w:type="gramStart"/>
      <w:r>
        <w:t>Vortragende:r</w:t>
      </w:r>
      <w:proofErr w:type="spellEnd"/>
      <w:proofErr w:type="gramEnd"/>
      <w:r>
        <w:t>: getrennte Rechnungslegung Honorar u. Sonstige Kosten (Kursmaterialien, etc.) wegen §109a Meldung</w:t>
      </w:r>
    </w:p>
    <w:p w:rsidR="007E46D4" w:rsidRDefault="007E46D4" w:rsidP="007E46D4">
      <w:pPr>
        <w:pStyle w:val="Listenabsatz"/>
        <w:numPr>
          <w:ilvl w:val="0"/>
          <w:numId w:val="2"/>
        </w:numPr>
        <w:spacing w:after="0"/>
      </w:pPr>
      <w:r>
        <w:t xml:space="preserve">Beispiele: Vorstandssitzung, </w:t>
      </w:r>
      <w:proofErr w:type="spellStart"/>
      <w:r>
        <w:t>Körberlflechtkurs</w:t>
      </w:r>
      <w:proofErr w:type="spellEnd"/>
      <w:r>
        <w:t>, Yoga, …</w:t>
      </w:r>
    </w:p>
    <w:p w:rsidR="00F358A1" w:rsidRDefault="00F358A1" w:rsidP="00F358A1">
      <w:pPr>
        <w:spacing w:after="0"/>
      </w:pPr>
    </w:p>
    <w:p w:rsidR="00F358A1" w:rsidRPr="00F358A1" w:rsidRDefault="00F358A1" w:rsidP="00F358A1">
      <w:pPr>
        <w:shd w:val="clear" w:color="auto" w:fill="D9D9D9" w:themeFill="background1" w:themeFillShade="D9"/>
        <w:spacing w:after="0"/>
        <w:rPr>
          <w:b/>
        </w:rPr>
      </w:pPr>
      <w:r>
        <w:rPr>
          <w:b/>
        </w:rPr>
        <w:t>Veranstaltungen mit „Neuen Selbstständigen“</w:t>
      </w:r>
      <w:r w:rsidRPr="00F358A1">
        <w:rPr>
          <w:b/>
        </w:rPr>
        <w:t xml:space="preserve"> (VA-Art „DB“)</w:t>
      </w:r>
    </w:p>
    <w:p w:rsidR="00F358A1" w:rsidRDefault="00F358A1" w:rsidP="00F358A1">
      <w:pPr>
        <w:pStyle w:val="Listenabsatz"/>
        <w:numPr>
          <w:ilvl w:val="0"/>
          <w:numId w:val="3"/>
        </w:numPr>
        <w:spacing w:after="0"/>
      </w:pPr>
      <w:r>
        <w:t xml:space="preserve">Hauptveranstalter: jeweilige/r </w:t>
      </w:r>
      <w:proofErr w:type="spellStart"/>
      <w:r>
        <w:t>Referent:in</w:t>
      </w:r>
      <w:proofErr w:type="spellEnd"/>
    </w:p>
    <w:p w:rsidR="00F358A1" w:rsidRDefault="00F358A1" w:rsidP="00F358A1">
      <w:pPr>
        <w:pStyle w:val="Listenabsatz"/>
        <w:numPr>
          <w:ilvl w:val="0"/>
          <w:numId w:val="3"/>
        </w:numPr>
        <w:spacing w:after="0"/>
      </w:pPr>
      <w:r>
        <w:t xml:space="preserve">Mitveranstalter: jeweiliger </w:t>
      </w:r>
      <w:proofErr w:type="spellStart"/>
      <w:r>
        <w:t>Bäuerinnenverein</w:t>
      </w:r>
      <w:proofErr w:type="spellEnd"/>
    </w:p>
    <w:p w:rsidR="00F358A1" w:rsidRDefault="00F358A1" w:rsidP="00F358A1">
      <w:pPr>
        <w:pStyle w:val="Listenabsatz"/>
        <w:numPr>
          <w:ilvl w:val="0"/>
          <w:numId w:val="3"/>
        </w:numPr>
        <w:spacing w:after="0"/>
      </w:pPr>
      <w:r>
        <w:t xml:space="preserve">Teilnahmebeiträge: vor Ort in Bar einkassieren und an </w:t>
      </w:r>
      <w:proofErr w:type="spellStart"/>
      <w:r>
        <w:t>Referent:in</w:t>
      </w:r>
      <w:proofErr w:type="spellEnd"/>
      <w:r>
        <w:t xml:space="preserve"> weitergeben -&gt; keine Verbuchung am </w:t>
      </w:r>
      <w:proofErr w:type="spellStart"/>
      <w:r>
        <w:t>Bäuerinnenkonto</w:t>
      </w:r>
      <w:proofErr w:type="spellEnd"/>
      <w:r>
        <w:t xml:space="preserve">! In diesem Fall ist keine Zahlung via System Digitales </w:t>
      </w:r>
      <w:proofErr w:type="spellStart"/>
      <w:r>
        <w:t>Bildungmanagement</w:t>
      </w:r>
      <w:proofErr w:type="spellEnd"/>
      <w:r>
        <w:t xml:space="preserve"> möglich!</w:t>
      </w:r>
    </w:p>
    <w:p w:rsidR="00F358A1" w:rsidRDefault="00F358A1" w:rsidP="00F358A1">
      <w:pPr>
        <w:pStyle w:val="Listenabsatz"/>
        <w:numPr>
          <w:ilvl w:val="0"/>
          <w:numId w:val="3"/>
        </w:numPr>
        <w:spacing w:after="0"/>
      </w:pPr>
      <w:r>
        <w:t>Honorar: gibt es keines, da der/</w:t>
      </w:r>
      <w:proofErr w:type="gramStart"/>
      <w:r>
        <w:t xml:space="preserve">die </w:t>
      </w:r>
      <w:proofErr w:type="spellStart"/>
      <w:r>
        <w:t>Referent</w:t>
      </w:r>
      <w:proofErr w:type="gramEnd"/>
      <w:r>
        <w:t>:in</w:t>
      </w:r>
      <w:proofErr w:type="spellEnd"/>
      <w:r>
        <w:t xml:space="preserve"> selbst als Veranstalter auftritt</w:t>
      </w:r>
    </w:p>
    <w:p w:rsidR="00F358A1" w:rsidRDefault="00F358A1" w:rsidP="00F358A1">
      <w:pPr>
        <w:pStyle w:val="Listenabsatz"/>
        <w:numPr>
          <w:ilvl w:val="0"/>
          <w:numId w:val="3"/>
        </w:numPr>
        <w:spacing w:after="0"/>
      </w:pPr>
      <w:r>
        <w:t>Sonstige Kosten</w:t>
      </w:r>
      <w:r w:rsidR="007E46D4">
        <w:t xml:space="preserve"> (Raummiete, Verpflegung, Materialkosten, etc.)</w:t>
      </w:r>
      <w:r>
        <w:t>: individuell zu entscheiden</w:t>
      </w:r>
    </w:p>
    <w:p w:rsidR="007E46D4" w:rsidRDefault="007E46D4" w:rsidP="00F358A1">
      <w:pPr>
        <w:pStyle w:val="Listenabsatz"/>
        <w:numPr>
          <w:ilvl w:val="0"/>
          <w:numId w:val="3"/>
        </w:numPr>
        <w:spacing w:after="0"/>
      </w:pPr>
      <w:r>
        <w:t>Beispiele: Kurse, bei denen der/</w:t>
      </w:r>
      <w:proofErr w:type="gramStart"/>
      <w:r>
        <w:t xml:space="preserve">die </w:t>
      </w:r>
      <w:proofErr w:type="spellStart"/>
      <w:r>
        <w:t>Referent</w:t>
      </w:r>
      <w:proofErr w:type="gramEnd"/>
      <w:r>
        <w:t>:in</w:t>
      </w:r>
      <w:proofErr w:type="spellEnd"/>
      <w:r>
        <w:t xml:space="preserve"> den SV-Status „neue/r Selbstständige/r“ hat!</w:t>
      </w:r>
    </w:p>
    <w:p w:rsidR="00F358A1" w:rsidRDefault="00F358A1" w:rsidP="00F358A1">
      <w:pPr>
        <w:spacing w:after="0"/>
      </w:pPr>
    </w:p>
    <w:p w:rsidR="00F358A1" w:rsidRPr="00F358A1" w:rsidRDefault="00F358A1" w:rsidP="00F358A1">
      <w:pPr>
        <w:shd w:val="clear" w:color="auto" w:fill="D9D9D9" w:themeFill="background1" w:themeFillShade="D9"/>
        <w:spacing w:after="0"/>
        <w:rPr>
          <w:b/>
        </w:rPr>
      </w:pPr>
      <w:r>
        <w:rPr>
          <w:b/>
        </w:rPr>
        <w:t xml:space="preserve">Geförderte Veranstaltungen </w:t>
      </w:r>
      <w:r w:rsidRPr="00F358A1">
        <w:rPr>
          <w:b/>
        </w:rPr>
        <w:t>(VA-Art „DB</w:t>
      </w:r>
      <w:r>
        <w:rPr>
          <w:b/>
        </w:rPr>
        <w:t>-LFI</w:t>
      </w:r>
      <w:r w:rsidRPr="00F358A1">
        <w:rPr>
          <w:b/>
        </w:rPr>
        <w:t>“)</w:t>
      </w:r>
    </w:p>
    <w:p w:rsidR="00F358A1" w:rsidRDefault="00F358A1" w:rsidP="00F358A1">
      <w:pPr>
        <w:pStyle w:val="Listenabsatz"/>
        <w:numPr>
          <w:ilvl w:val="0"/>
          <w:numId w:val="4"/>
        </w:numPr>
        <w:spacing w:after="0"/>
      </w:pPr>
      <w:r>
        <w:t>Hauptveranstalter: LFI Niederösterreich</w:t>
      </w:r>
    </w:p>
    <w:p w:rsidR="00F358A1" w:rsidRDefault="00F358A1" w:rsidP="00F358A1">
      <w:pPr>
        <w:pStyle w:val="Listenabsatz"/>
        <w:numPr>
          <w:ilvl w:val="0"/>
          <w:numId w:val="4"/>
        </w:numPr>
        <w:spacing w:after="0"/>
      </w:pPr>
      <w:r>
        <w:t xml:space="preserve">Mitveranstalter: jeweiliger </w:t>
      </w:r>
      <w:proofErr w:type="spellStart"/>
      <w:r>
        <w:t>Bäuerinnenverein</w:t>
      </w:r>
      <w:proofErr w:type="spellEnd"/>
    </w:p>
    <w:p w:rsidR="00F358A1" w:rsidRDefault="00F358A1" w:rsidP="00F358A1">
      <w:pPr>
        <w:pStyle w:val="Listenabsatz"/>
        <w:numPr>
          <w:ilvl w:val="0"/>
          <w:numId w:val="4"/>
        </w:numPr>
        <w:spacing w:after="0"/>
      </w:pPr>
      <w:r>
        <w:t>Teilnahmebeiträge: gehen an das LFI NÖ</w:t>
      </w:r>
    </w:p>
    <w:p w:rsidR="00F358A1" w:rsidRDefault="00F358A1" w:rsidP="00F358A1">
      <w:pPr>
        <w:pStyle w:val="Listenabsatz"/>
        <w:numPr>
          <w:ilvl w:val="0"/>
          <w:numId w:val="4"/>
        </w:numPr>
        <w:spacing w:after="0"/>
      </w:pPr>
      <w:r>
        <w:t>Honorar: Abwicklung via LFI NÖ (Achtung Anschrift auf RG muss LFI NÖ sein!)</w:t>
      </w:r>
    </w:p>
    <w:p w:rsidR="00F358A1" w:rsidRDefault="00F358A1" w:rsidP="00F358A1">
      <w:pPr>
        <w:pStyle w:val="Listenabsatz"/>
        <w:numPr>
          <w:ilvl w:val="0"/>
          <w:numId w:val="4"/>
        </w:numPr>
        <w:spacing w:after="0"/>
      </w:pPr>
      <w:r>
        <w:t>Sonstige Kosten</w:t>
      </w:r>
      <w:r w:rsidR="007E46D4">
        <w:t xml:space="preserve"> (Raummiete, Verpflegung, Materialkosten, etc.)</w:t>
      </w:r>
      <w:r>
        <w:t>: mit verantwortlicher Person im LFI NÖ besprechen</w:t>
      </w:r>
    </w:p>
    <w:p w:rsidR="00F358A1" w:rsidRDefault="00F358A1" w:rsidP="00F358A1">
      <w:pPr>
        <w:pStyle w:val="Listenabsatz"/>
        <w:numPr>
          <w:ilvl w:val="0"/>
          <w:numId w:val="4"/>
        </w:numPr>
        <w:spacing w:after="0"/>
      </w:pPr>
      <w:r>
        <w:t>Wichtig! In diesem Fall ist eine Original-TN-Liste inkl. Betriebsnummer erforderlich! Das Layout der Einladungen ist vor dem Versand mit der jeweils verantwortlichen Person im LFI NÖ zu besprechen!</w:t>
      </w:r>
    </w:p>
    <w:p w:rsidR="007E46D4" w:rsidRDefault="007E46D4" w:rsidP="00F358A1">
      <w:pPr>
        <w:pStyle w:val="Listenabsatz"/>
        <w:numPr>
          <w:ilvl w:val="0"/>
          <w:numId w:val="4"/>
        </w:numPr>
        <w:spacing w:after="0"/>
      </w:pPr>
      <w:r>
        <w:t>Beispiele: Vorträge aus dem Projekt Lebensqualität Bauernhof, Vorträge aus dem Bereich „Gesellschaftsdialog“.</w:t>
      </w:r>
    </w:p>
    <w:p w:rsidR="00F358A1" w:rsidRDefault="00F358A1" w:rsidP="00F358A1">
      <w:pPr>
        <w:spacing w:after="0"/>
      </w:pPr>
    </w:p>
    <w:p w:rsidR="00F358A1" w:rsidRPr="00F358A1" w:rsidRDefault="00F358A1" w:rsidP="00F358A1">
      <w:pPr>
        <w:shd w:val="clear" w:color="auto" w:fill="D9D9D9" w:themeFill="background1" w:themeFillShade="D9"/>
        <w:spacing w:after="0"/>
        <w:rPr>
          <w:b/>
        </w:rPr>
      </w:pPr>
      <w:r>
        <w:rPr>
          <w:b/>
        </w:rPr>
        <w:t xml:space="preserve">Veranstaltungen mit „freien </w:t>
      </w:r>
      <w:proofErr w:type="spellStart"/>
      <w:proofErr w:type="gramStart"/>
      <w:r>
        <w:rPr>
          <w:b/>
        </w:rPr>
        <w:t>Dienstnehmer:innen</w:t>
      </w:r>
      <w:proofErr w:type="spellEnd"/>
      <w:proofErr w:type="gramEnd"/>
      <w:r>
        <w:rPr>
          <w:b/>
        </w:rPr>
        <w:t xml:space="preserve">“ </w:t>
      </w:r>
      <w:r w:rsidRPr="00F358A1">
        <w:rPr>
          <w:b/>
        </w:rPr>
        <w:t>(VA-Art „DB</w:t>
      </w:r>
      <w:r>
        <w:rPr>
          <w:b/>
        </w:rPr>
        <w:t>-LFI</w:t>
      </w:r>
      <w:r w:rsidR="007E46D4">
        <w:rPr>
          <w:b/>
        </w:rPr>
        <w:t>-SV</w:t>
      </w:r>
      <w:r w:rsidRPr="00F358A1">
        <w:rPr>
          <w:b/>
        </w:rPr>
        <w:t>“)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 xml:space="preserve">Hauptveranstalter: jeweiliger </w:t>
      </w:r>
      <w:proofErr w:type="spellStart"/>
      <w:r>
        <w:t>Bäuerinnenverein</w:t>
      </w:r>
      <w:proofErr w:type="spellEnd"/>
      <w:r>
        <w:t xml:space="preserve"> 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Mitveranstalter: LFI Niederösterreich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Teilnahmebeiträge: geh</w:t>
      </w:r>
      <w:r w:rsidR="00074516">
        <w:t>en</w:t>
      </w:r>
      <w:r>
        <w:t xml:space="preserve"> direkt an den jeweiligen </w:t>
      </w:r>
      <w:proofErr w:type="spellStart"/>
      <w:r>
        <w:t>Bäuerinnenverein</w:t>
      </w:r>
      <w:proofErr w:type="spellEnd"/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Honorar: Abwicklung via LFI NÖ (Achtung Anschrift auf RG muss LFI NÖ sein!)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 xml:space="preserve">Sonstige Kosten (Raummiete, Verpflegung, Materialkosten, etc.): Abwicklung über jeweiligen </w:t>
      </w:r>
      <w:proofErr w:type="spellStart"/>
      <w:r>
        <w:t>Bäuerinnenverein</w:t>
      </w:r>
      <w:proofErr w:type="spellEnd"/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Beispiele: Kurse, bei denen der/</w:t>
      </w:r>
      <w:proofErr w:type="gramStart"/>
      <w:r>
        <w:t xml:space="preserve">die </w:t>
      </w:r>
      <w:proofErr w:type="spellStart"/>
      <w:r>
        <w:t>Referent</w:t>
      </w:r>
      <w:proofErr w:type="gramEnd"/>
      <w:r>
        <w:t>:in</w:t>
      </w:r>
      <w:proofErr w:type="spellEnd"/>
      <w:r>
        <w:t xml:space="preserve"> den SV-Status „freie/r </w:t>
      </w:r>
      <w:proofErr w:type="spellStart"/>
      <w:r>
        <w:t>Dienstnehmer:in</w:t>
      </w:r>
      <w:proofErr w:type="spellEnd"/>
      <w:r>
        <w:t>“ hat!</w:t>
      </w:r>
    </w:p>
    <w:p w:rsidR="007E46D4" w:rsidRPr="007E46D4" w:rsidRDefault="007E46D4" w:rsidP="007E46D4">
      <w:pPr>
        <w:shd w:val="clear" w:color="auto" w:fill="D9D9D9" w:themeFill="background1" w:themeFillShade="D9"/>
        <w:spacing w:after="0"/>
        <w:rPr>
          <w:b/>
        </w:rPr>
      </w:pPr>
      <w:r>
        <w:rPr>
          <w:b/>
        </w:rPr>
        <w:lastRenderedPageBreak/>
        <w:t xml:space="preserve">Komm &amp; </w:t>
      </w:r>
      <w:proofErr w:type="spellStart"/>
      <w:r>
        <w:rPr>
          <w:b/>
        </w:rPr>
        <w:t>koch</w:t>
      </w:r>
      <w:proofErr w:type="spellEnd"/>
      <w:r>
        <w:rPr>
          <w:b/>
        </w:rPr>
        <w:t xml:space="preserve"> mit </w:t>
      </w:r>
      <w:proofErr w:type="gramStart"/>
      <w:r>
        <w:rPr>
          <w:b/>
        </w:rPr>
        <w:t>der Bäuerin-Kurse</w:t>
      </w:r>
      <w:proofErr w:type="gramEnd"/>
      <w:r w:rsidRPr="007E46D4">
        <w:rPr>
          <w:b/>
        </w:rPr>
        <w:t xml:space="preserve"> (VA-Art „</w:t>
      </w:r>
      <w:r>
        <w:rPr>
          <w:b/>
        </w:rPr>
        <w:t>LFI-BBK/LK</w:t>
      </w:r>
      <w:r w:rsidRPr="007E46D4">
        <w:rPr>
          <w:b/>
        </w:rPr>
        <w:t>“)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Hauptveranstalter: LFI Niederösterreich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 xml:space="preserve">Mitveranstalter: jeweiliger </w:t>
      </w:r>
      <w:proofErr w:type="spellStart"/>
      <w:r>
        <w:t>Bäuerinnenverein</w:t>
      </w:r>
      <w:proofErr w:type="spellEnd"/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Teilnahmebeiträge: gehen an das LFI NÖ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Honorar: Abwicklung via LFI NÖ (Achtung Anschrift auf RG muss LFI NÖ sein!)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Lebensmittelkosten: werden vor Ort bar einkassiert und an die Seminarbäuerin übergeben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Raummiete: in den BBK Küchen fällt keine Raummiete an; sonstige Raumkosten sind ebenso vor Ort in bar einzukassieren und an den Vermieter zu übergeben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>Hinweis: Ein Bewerbungskostenersatz kann für Kurse mit mind. 12 zahlenden Personen gewährt werden.</w:t>
      </w:r>
    </w:p>
    <w:p w:rsidR="007E46D4" w:rsidRDefault="007E46D4" w:rsidP="007E46D4">
      <w:pPr>
        <w:pStyle w:val="Listenabsatz"/>
        <w:numPr>
          <w:ilvl w:val="0"/>
          <w:numId w:val="4"/>
        </w:numPr>
        <w:spacing w:after="0"/>
      </w:pPr>
      <w:r>
        <w:t xml:space="preserve">Beispiele: alle Themen aus der Komm &amp; </w:t>
      </w:r>
      <w:proofErr w:type="spellStart"/>
      <w:r>
        <w:t>koch</w:t>
      </w:r>
      <w:proofErr w:type="spellEnd"/>
      <w:r>
        <w:t>-Reihe!</w:t>
      </w:r>
    </w:p>
    <w:p w:rsidR="00F358A1" w:rsidRDefault="00F358A1" w:rsidP="00F358A1">
      <w:pPr>
        <w:spacing w:after="0"/>
      </w:pPr>
    </w:p>
    <w:p w:rsidR="007E46D4" w:rsidRDefault="007E46D4" w:rsidP="00F358A1">
      <w:pPr>
        <w:spacing w:after="0"/>
      </w:pPr>
    </w:p>
    <w:p w:rsidR="00507960" w:rsidRPr="00507960" w:rsidRDefault="00507960" w:rsidP="00F358A1">
      <w:pPr>
        <w:spacing w:after="0"/>
        <w:rPr>
          <w:b/>
        </w:rPr>
      </w:pPr>
      <w:r w:rsidRPr="00507960">
        <w:rPr>
          <w:b/>
        </w:rPr>
        <w:t>Weitere Detailinformationen sind den jeweiligen Ablaufbeschreibungen zu entnehmen!</w:t>
      </w:r>
    </w:p>
    <w:sectPr w:rsidR="00507960" w:rsidRPr="00507960" w:rsidSect="0096027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7E" w:rsidRDefault="0096027E" w:rsidP="0096027E">
      <w:pPr>
        <w:spacing w:after="0" w:line="240" w:lineRule="auto"/>
      </w:pPr>
      <w:r>
        <w:separator/>
      </w:r>
    </w:p>
  </w:endnote>
  <w:endnote w:type="continuationSeparator" w:id="0">
    <w:p w:rsidR="0096027E" w:rsidRDefault="0096027E" w:rsidP="0096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7E" w:rsidRDefault="0096027E" w:rsidP="0096027E">
      <w:pPr>
        <w:spacing w:after="0" w:line="240" w:lineRule="auto"/>
      </w:pPr>
      <w:r>
        <w:separator/>
      </w:r>
    </w:p>
  </w:footnote>
  <w:footnote w:type="continuationSeparator" w:id="0">
    <w:p w:rsidR="0096027E" w:rsidRDefault="0096027E" w:rsidP="0096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27E" w:rsidRPr="004425E1" w:rsidRDefault="0096027E" w:rsidP="0096027E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4425E1">
      <w:rPr>
        <w:noProof/>
        <w:lang w:eastAsia="de-AT"/>
      </w:rPr>
      <w:drawing>
        <wp:anchor distT="0" distB="0" distL="114300" distR="114300" simplePos="0" relativeHeight="251661312" behindDoc="0" locked="0" layoutInCell="1" allowOverlap="1" wp14:anchorId="23B66791" wp14:editId="27AFEC7C">
          <wp:simplePos x="0" y="0"/>
          <wp:positionH relativeFrom="page">
            <wp:posOffset>895350</wp:posOffset>
          </wp:positionH>
          <wp:positionV relativeFrom="topMargin">
            <wp:posOffset>333375</wp:posOffset>
          </wp:positionV>
          <wp:extent cx="1619250" cy="435853"/>
          <wp:effectExtent l="0" t="0" r="0" b="254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770" cy="43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0" locked="0" layoutInCell="1" allowOverlap="0" wp14:anchorId="23101D7A" wp14:editId="3C478F49">
          <wp:simplePos x="0" y="0"/>
          <wp:positionH relativeFrom="rightMargin">
            <wp:posOffset>14605</wp:posOffset>
          </wp:positionH>
          <wp:positionV relativeFrom="page">
            <wp:posOffset>292735</wp:posOffset>
          </wp:positionV>
          <wp:extent cx="374650" cy="529590"/>
          <wp:effectExtent l="0" t="0" r="6350" b="0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0" wp14:anchorId="2050C5AE" wp14:editId="55BC55BD">
          <wp:simplePos x="0" y="0"/>
          <wp:positionH relativeFrom="rightMargin">
            <wp:posOffset>1268247</wp:posOffset>
          </wp:positionH>
          <wp:positionV relativeFrom="page">
            <wp:posOffset>219075</wp:posOffset>
          </wp:positionV>
          <wp:extent cx="374650" cy="529590"/>
          <wp:effectExtent l="0" t="0" r="6350" b="0"/>
          <wp:wrapSquare wrapText="bothSides"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 xml:space="preserve">Bildungsmanagement. Wissen. </w:t>
    </w:r>
  </w:p>
  <w:p w:rsidR="0096027E" w:rsidRDefault="009602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09C"/>
    <w:multiLevelType w:val="hybridMultilevel"/>
    <w:tmpl w:val="E416E27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575B"/>
    <w:multiLevelType w:val="hybridMultilevel"/>
    <w:tmpl w:val="AA0ABC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20FC2"/>
    <w:multiLevelType w:val="hybridMultilevel"/>
    <w:tmpl w:val="9278A41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A1"/>
    <w:rsid w:val="000249C0"/>
    <w:rsid w:val="00074516"/>
    <w:rsid w:val="00077A4E"/>
    <w:rsid w:val="00123F85"/>
    <w:rsid w:val="00184C4C"/>
    <w:rsid w:val="00186840"/>
    <w:rsid w:val="00295873"/>
    <w:rsid w:val="002B248C"/>
    <w:rsid w:val="002D483C"/>
    <w:rsid w:val="003E7EE7"/>
    <w:rsid w:val="004E23A3"/>
    <w:rsid w:val="00507960"/>
    <w:rsid w:val="00533157"/>
    <w:rsid w:val="006F42C6"/>
    <w:rsid w:val="007C68E0"/>
    <w:rsid w:val="007E46D4"/>
    <w:rsid w:val="008656D1"/>
    <w:rsid w:val="0096027E"/>
    <w:rsid w:val="009A3FDB"/>
    <w:rsid w:val="00A24592"/>
    <w:rsid w:val="00C84FC6"/>
    <w:rsid w:val="00D543E0"/>
    <w:rsid w:val="00EE5889"/>
    <w:rsid w:val="00F358A1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379B"/>
  <w15:chartTrackingRefBased/>
  <w15:docId w15:val="{F12276D5-84A7-4BD4-82B6-D453AF6B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F358A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027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6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027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K Niederösterreich">
  <a:themeElements>
    <a:clrScheme name="PPP LK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007E46"/>
      </a:accent1>
      <a:accent2>
        <a:srgbClr val="ADBF51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Bieder Sandra (LK NÖ)</dc:creator>
  <cp:keywords/>
  <dc:description/>
  <cp:lastModifiedBy>Bieder Sandra (LK NÖ)</cp:lastModifiedBy>
  <cp:revision>4</cp:revision>
  <dcterms:created xsi:type="dcterms:W3CDTF">2024-05-31T06:07:00Z</dcterms:created>
  <dcterms:modified xsi:type="dcterms:W3CDTF">2024-10-07T06:50:00Z</dcterms:modified>
</cp:coreProperties>
</file>