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5F1F" w14:textId="2224A205" w:rsidR="00C52B20" w:rsidRDefault="002E527B" w:rsidP="00C52B20">
      <w:pPr>
        <w:spacing w:before="100" w:beforeAutospacing="1" w:after="100" w:afterAutospacing="1" w:line="240" w:lineRule="auto"/>
        <w:jc w:val="left"/>
        <w:outlineLvl w:val="1"/>
        <w:rPr>
          <w:rFonts w:eastAsia="Times New Roman" w:cs="Arial"/>
          <w:b/>
          <w:bCs/>
          <w:sz w:val="36"/>
          <w:szCs w:val="36"/>
          <w:lang w:eastAsia="de-AT"/>
        </w:rPr>
      </w:pPr>
      <w:r w:rsidRPr="002E527B">
        <w:rPr>
          <w:lang w:val="de-DE"/>
        </w:rPr>
        <w:drawing>
          <wp:anchor distT="0" distB="0" distL="114300" distR="114300" simplePos="0" relativeHeight="251669504" behindDoc="0" locked="0" layoutInCell="1" allowOverlap="1" wp14:anchorId="1405FA8D" wp14:editId="4E35844F">
            <wp:simplePos x="0" y="0"/>
            <wp:positionH relativeFrom="margin">
              <wp:align>right</wp:align>
            </wp:positionH>
            <wp:positionV relativeFrom="page">
              <wp:posOffset>524731</wp:posOffset>
            </wp:positionV>
            <wp:extent cx="1911985" cy="616585"/>
            <wp:effectExtent l="0" t="0" r="0" b="0"/>
            <wp:wrapThrough wrapText="bothSides">
              <wp:wrapPolygon edited="0">
                <wp:start x="0" y="0"/>
                <wp:lineTo x="0" y="20688"/>
                <wp:lineTo x="21306" y="20688"/>
                <wp:lineTo x="21306" y="0"/>
                <wp:lineTo x="0" y="0"/>
              </wp:wrapPolygon>
            </wp:wrapThrough>
            <wp:docPr id="46924723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B20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75FD4A86" wp14:editId="440D52FD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964055" cy="405765"/>
            <wp:effectExtent l="0" t="0" r="0" b="0"/>
            <wp:wrapTight wrapText="bothSides">
              <wp:wrapPolygon edited="0">
                <wp:start x="0" y="0"/>
                <wp:lineTo x="0" y="20282"/>
                <wp:lineTo x="16970" y="20282"/>
                <wp:lineTo x="16970" y="16225"/>
                <wp:lineTo x="21370" y="13183"/>
                <wp:lineTo x="21370" y="6085"/>
                <wp:lineTo x="2724" y="0"/>
                <wp:lineTo x="0" y="0"/>
              </wp:wrapPolygon>
            </wp:wrapTight>
            <wp:docPr id="23" name="Bild 20" descr="lk_niederoesterreich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 descr="lk_niederoesterreich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9ACB1" w14:textId="54F3A598" w:rsidR="002E527B" w:rsidRPr="002E527B" w:rsidRDefault="002E527B" w:rsidP="002E527B">
      <w:pPr>
        <w:spacing w:line="300" w:lineRule="exact"/>
        <w:rPr>
          <w:lang w:val="de-DE"/>
        </w:rPr>
      </w:pPr>
    </w:p>
    <w:p w14:paraId="3BA33A3A" w14:textId="77777777" w:rsidR="00C52B20" w:rsidRPr="00274324" w:rsidRDefault="00C52B20" w:rsidP="00C52B20">
      <w:pPr>
        <w:spacing w:line="300" w:lineRule="exact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57F2DB" wp14:editId="460C8969">
                <wp:simplePos x="0" y="0"/>
                <wp:positionH relativeFrom="margin">
                  <wp:align>left</wp:align>
                </wp:positionH>
                <wp:positionV relativeFrom="page">
                  <wp:posOffset>2003038</wp:posOffset>
                </wp:positionV>
                <wp:extent cx="5590309" cy="464127"/>
                <wp:effectExtent l="0" t="0" r="10795" b="12700"/>
                <wp:wrapTight wrapText="bothSides">
                  <wp:wrapPolygon edited="0">
                    <wp:start x="0" y="0"/>
                    <wp:lineTo x="0" y="21304"/>
                    <wp:lineTo x="21568" y="21304"/>
                    <wp:lineTo x="21568" y="0"/>
                    <wp:lineTo x="0" y="0"/>
                  </wp:wrapPolygon>
                </wp:wrapTight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309" cy="464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CE91D" w14:textId="16DA16FF" w:rsidR="00C52B20" w:rsidRPr="003763A3" w:rsidRDefault="00602748" w:rsidP="00C52B20">
                            <w:pPr>
                              <w:pStyle w:val="Titelberschri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Hintergrundinformation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7F2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157.7pt;width:440.2pt;height:36.5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" filled="f" stroked="f">
                <v:textbox inset="0,0,0,0">
                  <w:txbxContent>
                    <w:p w14:paraId="628CE91D" w14:textId="16DA16FF" w:rsidR="00C52B20" w:rsidRPr="003763A3" w:rsidRDefault="00602748" w:rsidP="00C52B20">
                      <w:pPr>
                        <w:pStyle w:val="Titelberschrift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Hintergrundinformation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7FFD9BEF" w14:textId="185BCA57" w:rsidR="00C52B20" w:rsidRPr="00274324" w:rsidRDefault="00602748" w:rsidP="00C52B20">
      <w:pPr>
        <w:spacing w:line="300" w:lineRule="exact"/>
      </w:pPr>
      <w:r>
        <w:rPr>
          <w:b/>
          <w:noProof/>
          <w:sz w:val="24"/>
        </w:rPr>
        <w:t>50 Jahre Bäuerinnen NÖ / Internationale</w:t>
      </w:r>
      <w:r w:rsidR="00C30A28">
        <w:rPr>
          <w:b/>
          <w:noProof/>
          <w:sz w:val="24"/>
        </w:rPr>
        <w:t>s</w:t>
      </w:r>
      <w:r>
        <w:rPr>
          <w:b/>
          <w:noProof/>
          <w:sz w:val="24"/>
        </w:rPr>
        <w:t xml:space="preserve"> Jahr der Bäuerin 2026</w:t>
      </w:r>
    </w:p>
    <w:p w14:paraId="17C8309A" w14:textId="77777777" w:rsidR="00C52B20" w:rsidRDefault="00C52B20" w:rsidP="00C52B20">
      <w:pPr>
        <w:spacing w:line="300" w:lineRule="exact"/>
      </w:pPr>
    </w:p>
    <w:p w14:paraId="60770D53" w14:textId="363C8CAE" w:rsidR="00602748" w:rsidRDefault="00602748" w:rsidP="00602748">
      <w:pPr>
        <w:rPr>
          <w:b/>
          <w:bCs/>
          <w:lang w:val="de-DE"/>
        </w:rPr>
      </w:pPr>
      <w:r w:rsidRPr="00602748">
        <w:rPr>
          <w:b/>
          <w:bCs/>
          <w:lang w:val="de-DE"/>
        </w:rPr>
        <w:t>2026 ist ein Jahr mit besonderer Bedeutung für die Bäuerinnen – in Niederösterreich, in Österreich und weltweit.</w:t>
      </w:r>
      <w:r w:rsidR="00894FB6" w:rsidRPr="00894FB6">
        <w:rPr>
          <w:noProof/>
        </w:rPr>
        <w:t xml:space="preserve"> </w:t>
      </w:r>
    </w:p>
    <w:p w14:paraId="239BF57D" w14:textId="65C2C1BA" w:rsidR="00602748" w:rsidRPr="00602748" w:rsidRDefault="00602748" w:rsidP="00602748">
      <w:pPr>
        <w:rPr>
          <w:lang w:val="de-DE"/>
        </w:rPr>
      </w:pPr>
      <w:r w:rsidRPr="00602748">
        <w:rPr>
          <w:lang w:val="de-DE"/>
        </w:rPr>
        <w:t>Die Bäuerinnenorganisation Niederösterreich feiert ihr 50</w:t>
      </w:r>
      <w:r w:rsidRPr="00602748">
        <w:rPr>
          <w:lang w:val="de-DE"/>
        </w:rPr>
        <w:noBreakHyphen/>
        <w:t xml:space="preserve">jähriges Bestehen, gleichzeitig haben die Vereinten Nationen das Jahr 2026 zum Internationalen Jahr der Bäuerin erklärt. Zwei </w:t>
      </w:r>
      <w:r w:rsidR="00C30A28">
        <w:rPr>
          <w:lang w:val="de-DE"/>
        </w:rPr>
        <w:t>bedeutende</w:t>
      </w:r>
      <w:r w:rsidR="00C30A28" w:rsidRPr="00602748">
        <w:rPr>
          <w:lang w:val="de-DE"/>
        </w:rPr>
        <w:t xml:space="preserve"> </w:t>
      </w:r>
      <w:r w:rsidRPr="00602748">
        <w:rPr>
          <w:lang w:val="de-DE"/>
        </w:rPr>
        <w:t xml:space="preserve">Anlässe, die zeigen: Die Leistungen von Bäuerinnen verdienen Anerkennung – und ihre Anliegen </w:t>
      </w:r>
      <w:r w:rsidR="007F4D99">
        <w:rPr>
          <w:lang w:val="de-DE"/>
        </w:rPr>
        <w:t>Gehör</w:t>
      </w:r>
      <w:r w:rsidRPr="00602748">
        <w:rPr>
          <w:lang w:val="de-DE"/>
        </w:rPr>
        <w:t>.</w:t>
      </w:r>
      <w:r w:rsidR="00894FB6" w:rsidRPr="00894FB6">
        <w:rPr>
          <w:noProof/>
        </w:rPr>
        <w:t xml:space="preserve"> </w:t>
      </w:r>
    </w:p>
    <w:p w14:paraId="3125883D" w14:textId="1A2BC885" w:rsidR="00602748" w:rsidRPr="00602748" w:rsidRDefault="00894FB6" w:rsidP="00602748">
      <w:pPr>
        <w:rPr>
          <w:b/>
          <w:bCs/>
          <w:lang w:val="de-D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A78360" wp14:editId="6D1AE7AA">
            <wp:simplePos x="0" y="0"/>
            <wp:positionH relativeFrom="margin">
              <wp:posOffset>4340860</wp:posOffset>
            </wp:positionH>
            <wp:positionV relativeFrom="paragraph">
              <wp:posOffset>161594</wp:posOffset>
            </wp:positionV>
            <wp:extent cx="1419860" cy="1003300"/>
            <wp:effectExtent l="0" t="0" r="0" b="6350"/>
            <wp:wrapSquare wrapText="bothSides"/>
            <wp:docPr id="14934086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748" w:rsidRPr="00602748">
        <w:rPr>
          <w:b/>
          <w:bCs/>
          <w:lang w:val="de-DE"/>
        </w:rPr>
        <w:t>Wo alles begann – und was daraus gewachsen ist</w:t>
      </w:r>
    </w:p>
    <w:p w14:paraId="5096D88E" w14:textId="77777777" w:rsidR="007F4D99" w:rsidRPr="007F4D99" w:rsidRDefault="007F4D99" w:rsidP="007F4D99">
      <w:pPr>
        <w:rPr>
          <w:lang w:val="de-DE"/>
        </w:rPr>
      </w:pPr>
      <w:r w:rsidRPr="007F4D99">
        <w:rPr>
          <w:lang w:val="de-DE"/>
        </w:rPr>
        <w:t>Die Geschichte der Organisation ist geprägt von Engagement und Zusammenarbeit. Bereits in den 1960er- und 1970er-Jahren begannen Frauen, sich zu vernetzen und gemeinsam aktiv zu werden. Bildung, Selbstbewusstsein und Mitsprache standen im Mittelpunkt.</w:t>
      </w:r>
    </w:p>
    <w:p w14:paraId="60AD5F81" w14:textId="77777777" w:rsidR="007F4D99" w:rsidRPr="007F4D99" w:rsidRDefault="00602748" w:rsidP="007F4D99">
      <w:pPr>
        <w:rPr>
          <w:lang w:val="de-DE"/>
        </w:rPr>
      </w:pPr>
      <w:r w:rsidRPr="00602748">
        <w:rPr>
          <w:lang w:val="de-DE"/>
        </w:rPr>
        <w:t xml:space="preserve">Mit der Gründung der ARGE Bäuerinnen </w:t>
      </w:r>
      <w:r w:rsidR="007F4D99">
        <w:rPr>
          <w:lang w:val="de-DE"/>
        </w:rPr>
        <w:t xml:space="preserve">Niederösterreich </w:t>
      </w:r>
      <w:r w:rsidRPr="00602748">
        <w:rPr>
          <w:lang w:val="de-DE"/>
        </w:rPr>
        <w:t xml:space="preserve">1976 </w:t>
      </w:r>
      <w:r w:rsidR="007F4D99">
        <w:rPr>
          <w:lang w:val="de-DE"/>
        </w:rPr>
        <w:t>entstand</w:t>
      </w:r>
      <w:r w:rsidRPr="00602748">
        <w:rPr>
          <w:lang w:val="de-DE"/>
        </w:rPr>
        <w:t xml:space="preserve"> eine feste Struktur. </w:t>
      </w:r>
      <w:r w:rsidR="007F4D99" w:rsidRPr="007F4D99">
        <w:rPr>
          <w:lang w:val="de-DE"/>
        </w:rPr>
        <w:t>Daraus entwickelte sich eine starke Organisation, die regional verankert und landesweit aktiv ist.</w:t>
      </w:r>
    </w:p>
    <w:p w14:paraId="174C94F0" w14:textId="7635D451" w:rsidR="00602748" w:rsidRPr="00602748" w:rsidRDefault="00602748" w:rsidP="00602748">
      <w:pPr>
        <w:rPr>
          <w:lang w:val="de-DE"/>
        </w:rPr>
      </w:pPr>
      <w:r w:rsidRPr="00602748">
        <w:rPr>
          <w:lang w:val="de-DE"/>
        </w:rPr>
        <w:t>Heute bilden 21 Bezirksvereine, 59 Gebietsvereine und rund 270 Gemeindevereine ein lebendiges Netzwerk. Getragen wird es von engagierten Funktionärinnen, unterstützt durch Bäuerinnen</w:t>
      </w:r>
      <w:r w:rsidRPr="00602748">
        <w:rPr>
          <w:lang w:val="de-DE"/>
        </w:rPr>
        <w:noBreakHyphen/>
        <w:t>Beraterinnen, Bildungssekretärinnen und die enge Zusammenarbeit mit der Landwirtschaftskammer Niederösterreich.</w:t>
      </w:r>
    </w:p>
    <w:p w14:paraId="6FFA6705" w14:textId="77777777" w:rsidR="00602748" w:rsidRPr="00602748" w:rsidRDefault="00602748" w:rsidP="00602748">
      <w:pPr>
        <w:rPr>
          <w:b/>
          <w:bCs/>
          <w:lang w:val="de-DE"/>
        </w:rPr>
      </w:pPr>
      <w:r w:rsidRPr="00602748">
        <w:rPr>
          <w:b/>
          <w:bCs/>
          <w:lang w:val="de-DE"/>
        </w:rPr>
        <w:t>50 Jahre Einsatz für Bäuerinnen – und für den ländlichen Raum</w:t>
      </w:r>
    </w:p>
    <w:p w14:paraId="56D6D384" w14:textId="77777777" w:rsidR="00F47D04" w:rsidRPr="00F47D04" w:rsidRDefault="00F47D04" w:rsidP="00F47D04">
      <w:pPr>
        <w:rPr>
          <w:lang w:val="de-DE"/>
        </w:rPr>
      </w:pPr>
      <w:r w:rsidRPr="00F47D04">
        <w:rPr>
          <w:lang w:val="de-DE"/>
        </w:rPr>
        <w:t>Die Organisation ist Netzwerk, Bildungsplattform und Interessenvertretung. In den letzten Jahrzehnten wurden wichtige Verbesserungen erreicht, etwa beim Mutterschutz, bei Pensionen und der Anerkennung von Kindererziehungszeiten.</w:t>
      </w:r>
    </w:p>
    <w:p w14:paraId="0A7D54DC" w14:textId="77777777" w:rsidR="00F47D04" w:rsidRPr="00F47D04" w:rsidRDefault="00F47D04" w:rsidP="00F47D04">
      <w:pPr>
        <w:rPr>
          <w:lang w:val="de-DE"/>
        </w:rPr>
      </w:pPr>
      <w:r w:rsidRPr="00F47D04">
        <w:rPr>
          <w:lang w:val="de-DE"/>
        </w:rPr>
        <w:t>Gleichzeitig bleibt die Arbeit praxisnah: Über 1.800 Veranstaltungen jährlich zeigen die Bandbreite – von Bildung über Betriebsentwicklung bis zu gesellschaftlichen Themen.</w:t>
      </w:r>
    </w:p>
    <w:p w14:paraId="0A3C4051" w14:textId="3F677EB7" w:rsidR="00602748" w:rsidRPr="00602748" w:rsidRDefault="00F47D04" w:rsidP="00602748">
      <w:pPr>
        <w:rPr>
          <w:lang w:val="de-DE"/>
        </w:rPr>
      </w:pPr>
      <w:r w:rsidRPr="00F47D04">
        <w:rPr>
          <w:lang w:val="de-DE"/>
        </w:rPr>
        <w:t xml:space="preserve">Ein Schwerpunkt ist die Bildungs- und Bewusstseinsarbeit. Mit Schulaktionstagen werden rund 10.000 Kinder pro Jahr erreicht. Themen sind Landwirtschaft, Lebensmittel und der Dialog zwischen Stadt und Land. </w:t>
      </w:r>
      <w:r w:rsidR="00602748" w:rsidRPr="00602748">
        <w:rPr>
          <w:lang w:val="de-DE"/>
        </w:rPr>
        <w:t xml:space="preserve">Projekte wie die LANDe Platzl oder Initiativen zur Lebensqualität am Bauernhof stärken Regionen und </w:t>
      </w:r>
      <w:r w:rsidR="007F4D99">
        <w:rPr>
          <w:lang w:val="de-DE"/>
        </w:rPr>
        <w:t xml:space="preserve">den </w:t>
      </w:r>
      <w:r w:rsidR="00602748" w:rsidRPr="00602748">
        <w:rPr>
          <w:lang w:val="de-DE"/>
        </w:rPr>
        <w:t>Zusammenhalt.</w:t>
      </w:r>
    </w:p>
    <w:p w14:paraId="22D78A52" w14:textId="6658E0F4" w:rsidR="00894FB6" w:rsidRPr="00894FB6" w:rsidRDefault="00894FB6" w:rsidP="00894FB6">
      <w:pPr>
        <w:rPr>
          <w:b/>
          <w:bCs/>
        </w:rPr>
      </w:pPr>
      <w:r w:rsidRPr="00894FB6">
        <w:rPr>
          <w:b/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B2CDAEE" wp14:editId="73699F41">
            <wp:simplePos x="0" y="0"/>
            <wp:positionH relativeFrom="column">
              <wp:posOffset>4517898</wp:posOffset>
            </wp:positionH>
            <wp:positionV relativeFrom="paragraph">
              <wp:posOffset>35687</wp:posOffset>
            </wp:positionV>
            <wp:extent cx="1249680" cy="1249680"/>
            <wp:effectExtent l="0" t="0" r="7620" b="7620"/>
            <wp:wrapSquare wrapText="bothSides"/>
            <wp:docPr id="477920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748" w:rsidRPr="00602748">
        <w:rPr>
          <w:b/>
          <w:bCs/>
          <w:lang w:val="de-DE"/>
        </w:rPr>
        <w:t>Internationales Jahr der Bäuerin 2026 – Anerkennung und Auftrag</w:t>
      </w:r>
    </w:p>
    <w:p w14:paraId="051B00B7" w14:textId="472E1E5C" w:rsidR="00F47D04" w:rsidRDefault="00F47D04" w:rsidP="00F47D04">
      <w:pPr>
        <w:rPr>
          <w:lang w:val="de-DE"/>
        </w:rPr>
      </w:pPr>
      <w:r w:rsidRPr="00F47D04">
        <w:rPr>
          <w:lang w:val="de-DE"/>
        </w:rPr>
        <w:t>Die Ausrufung durch die Vereinten Nationen macht die Rolle von Frauen in Landwirtschaft und Ernährungssystemen sichtbar.</w:t>
      </w:r>
      <w:r>
        <w:rPr>
          <w:lang w:val="de-DE"/>
        </w:rPr>
        <w:t xml:space="preserve"> </w:t>
      </w:r>
      <w:r w:rsidRPr="00F47D04">
        <w:rPr>
          <w:lang w:val="de-DE"/>
        </w:rPr>
        <w:t>Gleichzeitig zeigt sich: Bäuerinnen leisten viel, oft im Hintergrund, und sind nicht immer gleich abgesichert. Das Internationale Jahr ist daher auch ein Auftrag, Verbesserungen umzusetzen.</w:t>
      </w:r>
    </w:p>
    <w:p w14:paraId="770AF0FE" w14:textId="201A77F4" w:rsidR="00C13524" w:rsidRPr="00C13524" w:rsidRDefault="00C13524" w:rsidP="00C13524">
      <w:pPr>
        <w:contextualSpacing/>
        <w:rPr>
          <w:lang w:val="de-DE"/>
        </w:rPr>
      </w:pPr>
      <w:r w:rsidRPr="00C13524">
        <w:rPr>
          <w:lang w:val="de-DE"/>
        </w:rPr>
        <w:t>Die zentrale Botschaft</w:t>
      </w:r>
      <w:r>
        <w:rPr>
          <w:lang w:val="de-DE"/>
        </w:rPr>
        <w:t xml:space="preserve"> des gesamten Jahres</w:t>
      </w:r>
      <w:r w:rsidRPr="00C13524">
        <w:rPr>
          <w:lang w:val="de-DE"/>
        </w:rPr>
        <w:t xml:space="preserve"> </w:t>
      </w:r>
      <w:r w:rsidR="00AE7A8E">
        <w:rPr>
          <w:lang w:val="de-DE"/>
        </w:rPr>
        <w:t xml:space="preserve">- </w:t>
      </w:r>
      <w:r w:rsidRPr="00C13524">
        <w:rPr>
          <w:lang w:val="de-DE"/>
        </w:rPr>
        <w:t>Starke Bäuerinnen bedeuten:</w:t>
      </w:r>
    </w:p>
    <w:p w14:paraId="79CC298B" w14:textId="3D6689E7" w:rsidR="00C13524" w:rsidRPr="00602748" w:rsidRDefault="00C13524" w:rsidP="00C13524">
      <w:pPr>
        <w:numPr>
          <w:ilvl w:val="0"/>
          <w:numId w:val="9"/>
        </w:numPr>
        <w:contextualSpacing/>
        <w:rPr>
          <w:lang w:val="de-DE"/>
        </w:rPr>
      </w:pPr>
      <w:r w:rsidRPr="00602748">
        <w:rPr>
          <w:lang w:val="de-DE"/>
        </w:rPr>
        <w:t>starke Betriebe</w:t>
      </w:r>
    </w:p>
    <w:p w14:paraId="2862C1A4" w14:textId="797B48EE" w:rsidR="00C13524" w:rsidRPr="00602748" w:rsidRDefault="00C13524" w:rsidP="00C13524">
      <w:pPr>
        <w:numPr>
          <w:ilvl w:val="0"/>
          <w:numId w:val="9"/>
        </w:numPr>
        <w:contextualSpacing/>
        <w:rPr>
          <w:lang w:val="de-D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F97537A" wp14:editId="1CA6BF80">
            <wp:simplePos x="0" y="0"/>
            <wp:positionH relativeFrom="margin">
              <wp:align>right</wp:align>
            </wp:positionH>
            <wp:positionV relativeFrom="paragraph">
              <wp:posOffset>45610</wp:posOffset>
            </wp:positionV>
            <wp:extent cx="1980565" cy="586105"/>
            <wp:effectExtent l="0" t="0" r="635" b="4445"/>
            <wp:wrapThrough wrapText="bothSides">
              <wp:wrapPolygon edited="0">
                <wp:start x="0" y="0"/>
                <wp:lineTo x="0" y="21062"/>
                <wp:lineTo x="21399" y="21062"/>
                <wp:lineTo x="21399" y="0"/>
                <wp:lineTo x="0" y="0"/>
              </wp:wrapPolygon>
            </wp:wrapThrough>
            <wp:docPr id="143878367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748">
        <w:rPr>
          <w:lang w:val="de-DE"/>
        </w:rPr>
        <w:t>lebenswerte Regionen</w:t>
      </w:r>
    </w:p>
    <w:p w14:paraId="6FAB8C10" w14:textId="32A1FD32" w:rsidR="00C13524" w:rsidRPr="00602748" w:rsidRDefault="00C13524" w:rsidP="00C13524">
      <w:pPr>
        <w:numPr>
          <w:ilvl w:val="0"/>
          <w:numId w:val="9"/>
        </w:numPr>
        <w:contextualSpacing/>
        <w:rPr>
          <w:lang w:val="de-DE"/>
        </w:rPr>
      </w:pPr>
      <w:r w:rsidRPr="00602748">
        <w:rPr>
          <w:lang w:val="de-DE"/>
        </w:rPr>
        <w:t>sichere Lebensmittelversorgung</w:t>
      </w:r>
    </w:p>
    <w:p w14:paraId="232939B3" w14:textId="6160C562" w:rsidR="00C13524" w:rsidRPr="00602748" w:rsidRDefault="00C13524" w:rsidP="00C13524">
      <w:pPr>
        <w:numPr>
          <w:ilvl w:val="0"/>
          <w:numId w:val="9"/>
        </w:numPr>
        <w:contextualSpacing/>
        <w:rPr>
          <w:lang w:val="de-DE"/>
        </w:rPr>
      </w:pPr>
      <w:r w:rsidRPr="00602748">
        <w:rPr>
          <w:lang w:val="de-DE"/>
        </w:rPr>
        <w:t>Zukunft für den ländlichen Raum</w:t>
      </w:r>
    </w:p>
    <w:p w14:paraId="270B4962" w14:textId="560705BB" w:rsidR="00C13524" w:rsidRPr="00F47D04" w:rsidRDefault="00C13524" w:rsidP="00F47D04">
      <w:pPr>
        <w:rPr>
          <w:lang w:val="de-DE"/>
        </w:rPr>
      </w:pPr>
    </w:p>
    <w:p w14:paraId="4A6680DE" w14:textId="475C45EC" w:rsidR="00602748" w:rsidRPr="00602748" w:rsidRDefault="00602748" w:rsidP="00602748">
      <w:pPr>
        <w:rPr>
          <w:b/>
          <w:bCs/>
          <w:lang w:val="de-DE"/>
        </w:rPr>
      </w:pPr>
      <w:r w:rsidRPr="00602748">
        <w:rPr>
          <w:b/>
          <w:bCs/>
          <w:lang w:val="de-DE"/>
        </w:rPr>
        <w:t>Bäuerinnen in Österreich – stark, vielseitig, unverzichtbar</w:t>
      </w:r>
    </w:p>
    <w:p w14:paraId="37C962EC" w14:textId="0524839B" w:rsidR="00F47D04" w:rsidRPr="00F47D04" w:rsidRDefault="00F47D04" w:rsidP="00F47D04">
      <w:pPr>
        <w:rPr>
          <w:lang w:val="de-DE"/>
        </w:rPr>
      </w:pPr>
      <w:r w:rsidRPr="00F47D04">
        <w:rPr>
          <w:lang w:val="de-DE"/>
        </w:rPr>
        <w:t>35,7 % der landwirtschaftlichen Betriebe werden von Frauen geführt, weitere 12 % partnerschaftlich.</w:t>
      </w:r>
      <w:r>
        <w:rPr>
          <w:lang w:val="de-DE"/>
        </w:rPr>
        <w:t xml:space="preserve"> </w:t>
      </w:r>
      <w:r w:rsidRPr="00F47D04">
        <w:rPr>
          <w:lang w:val="de-DE"/>
        </w:rPr>
        <w:t>Frauen sind Unternehmerinnen und wichtige Impulsgeberinnen – etwa in Direktvermarktung, Tourismus oder regionaler Entwicklung. Sie sichern Einkommen, Arbeitsplätze und verbinden Tradition mit Innovation.</w:t>
      </w:r>
    </w:p>
    <w:p w14:paraId="40CEA324" w14:textId="44EE7EC8" w:rsidR="00602748" w:rsidRPr="00602748" w:rsidRDefault="00602748" w:rsidP="00602748">
      <w:pPr>
        <w:rPr>
          <w:b/>
          <w:bCs/>
          <w:lang w:val="de-DE"/>
        </w:rPr>
      </w:pPr>
      <w:r w:rsidRPr="00602748">
        <w:rPr>
          <w:b/>
          <w:bCs/>
          <w:lang w:val="de-DE"/>
        </w:rPr>
        <w:t>Das Jubiläumsjahr – Rückblick und Aufbruch zugleich</w:t>
      </w:r>
    </w:p>
    <w:p w14:paraId="04E9CDDD" w14:textId="2C493CE2" w:rsidR="00F47D04" w:rsidRDefault="00F47D04" w:rsidP="00F47D04">
      <w:pPr>
        <w:rPr>
          <w:lang w:val="de-DE"/>
        </w:rPr>
      </w:pPr>
      <w:r w:rsidRPr="00F47D04">
        <w:rPr>
          <w:lang w:val="de-DE"/>
        </w:rPr>
        <w:t>Das Jubiläum steht unter dem Motto „50 Jahre Bäuerinnen NÖ – wo Gemeinschaft wurzelt und Zukunft wächst“ und wird in den Regionen sichtbar gemacht.</w:t>
      </w:r>
      <w:r>
        <w:rPr>
          <w:lang w:val="de-DE"/>
        </w:rPr>
        <w:t xml:space="preserve"> </w:t>
      </w:r>
      <w:r w:rsidRPr="00F47D04">
        <w:rPr>
          <w:lang w:val="de-DE"/>
        </w:rPr>
        <w:t>Eine Wanderausstellung zeigt Geschichte, Meilensteine und aktuelle Themen – inklusive des Internationalen Jahres der Bäuerin.</w:t>
      </w:r>
      <w:r>
        <w:rPr>
          <w:lang w:val="de-DE"/>
        </w:rPr>
        <w:t xml:space="preserve"> </w:t>
      </w:r>
    </w:p>
    <w:p w14:paraId="51EB2C3D" w14:textId="7BD019D0" w:rsidR="00F47D04" w:rsidRPr="00F47D04" w:rsidRDefault="00F47D04" w:rsidP="00F47D04">
      <w:pPr>
        <w:rPr>
          <w:lang w:val="de-DE"/>
        </w:rPr>
      </w:pPr>
      <w:r w:rsidRPr="00F47D04">
        <w:t>Das Jubiläum ist nicht nur Anlass zum Feiern, sondern auch ein Blick nach vorne: Die Organisation will Frauen stärken, Bildung weiter ausbauen, Mitgestaltung fördern und junge Frauen ermutigen, selbstbewusst ihren Weg in der Landwirtschaft zu gehen.</w:t>
      </w:r>
    </w:p>
    <w:p w14:paraId="7F54F7F3" w14:textId="30C4BBF9" w:rsidR="00F47D04" w:rsidRDefault="00C13524" w:rsidP="00602748">
      <w:pPr>
        <w:rPr>
          <w:b/>
          <w:bCs/>
          <w:lang w:val="de-DE"/>
        </w:rPr>
      </w:pPr>
      <w:r w:rsidRPr="00C13524">
        <w:rPr>
          <w:b/>
          <w:bCs/>
          <w:noProof/>
          <w:color w:val="007E46" w:themeColor="accent1"/>
          <w:lang w:val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A39DAF" wp14:editId="7E4FE3DC">
                <wp:simplePos x="0" y="0"/>
                <wp:positionH relativeFrom="margin">
                  <wp:posOffset>-83489</wp:posOffset>
                </wp:positionH>
                <wp:positionV relativeFrom="paragraph">
                  <wp:posOffset>449111</wp:posOffset>
                </wp:positionV>
                <wp:extent cx="5915660" cy="1404620"/>
                <wp:effectExtent l="0" t="0" r="27940" b="241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A0C86" w14:textId="77777777" w:rsidR="00C13524" w:rsidRPr="008C0A54" w:rsidRDefault="00C13524" w:rsidP="00C13524">
                            <w:pPr>
                              <w:rPr>
                                <w:b/>
                                <w:bCs/>
                                <w:color w:val="007E46" w:themeColor="accent1"/>
                                <w:lang w:val="de-DE"/>
                              </w:rPr>
                            </w:pPr>
                            <w:r w:rsidRPr="008C0A54">
                              <w:rPr>
                                <w:b/>
                                <w:bCs/>
                                <w:color w:val="007E46" w:themeColor="accent1"/>
                                <w:lang w:val="de-DE"/>
                              </w:rPr>
                              <w:t>Bleib immer informiert - Folge uns auf unseren Kanälen!</w:t>
                            </w:r>
                          </w:p>
                          <w:p w14:paraId="06DF4820" w14:textId="77777777" w:rsidR="00C13524" w:rsidRPr="008C0A54" w:rsidRDefault="00C13524" w:rsidP="00C13524">
                            <w:pPr>
                              <w:contextualSpacing/>
                              <w:rPr>
                                <w:lang w:val="de-DE"/>
                              </w:rPr>
                            </w:pPr>
                            <w:r w:rsidRPr="008C0A54">
                              <w:rPr>
                                <w:lang w:val="de-DE"/>
                              </w:rPr>
                              <w:t>Um noch besser über Neuigkeiten, Veranstaltungen und spannende Einblicke aus der Welt der Bäuerinnen NÖ informiert zu bleiben, laden wir euch ein, uns auf unseren Social-Media-Kanälen zu folgen:</w:t>
                            </w:r>
                          </w:p>
                          <w:p w14:paraId="3EDEA621" w14:textId="77777777" w:rsidR="00C13524" w:rsidRPr="008C0A54" w:rsidRDefault="00C13524" w:rsidP="00C13524">
                            <w:pPr>
                              <w:pStyle w:val="StandardWeb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9803CB" w14:textId="77777777" w:rsidR="00C13524" w:rsidRPr="008C0A54" w:rsidRDefault="00C13524" w:rsidP="00C13524">
                            <w:pPr>
                              <w:pStyle w:val="StandardWeb"/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WhatsApp-Kanal: </w:t>
                            </w:r>
                            <w:hyperlink r:id="rId10" w:history="1">
                              <w:r w:rsidRPr="008C0A54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https://bit.ly/Baeuerinnen-WhatsApp</w:t>
                              </w:r>
                            </w:hyperlink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8D691B6" w14:textId="77777777" w:rsidR="00C13524" w:rsidRPr="008C0A54" w:rsidRDefault="00C13524" w:rsidP="00C13524">
                            <w:pPr>
                              <w:pStyle w:val="StandardWeb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AA0BC79" w14:textId="77777777" w:rsidR="00C13524" w:rsidRPr="008C0A54" w:rsidRDefault="00C13524" w:rsidP="00C13524">
                            <w:pPr>
                              <w:pStyle w:val="StandardWeb"/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Facebook: </w:t>
                            </w:r>
                            <w:hyperlink r:id="rId11" w:history="1">
                              <w:r w:rsidRPr="008C0A54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www.facebook.com/diebaeuerinnennoe</w:t>
                              </w:r>
                            </w:hyperlink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36B4121" w14:textId="77777777" w:rsidR="00C13524" w:rsidRPr="008C0A54" w:rsidRDefault="00C13524" w:rsidP="00C13524">
                            <w:pPr>
                              <w:pStyle w:val="StandardWeb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AE5A4B" w14:textId="77777777" w:rsidR="00C13524" w:rsidRPr="008C0A54" w:rsidRDefault="00C13524" w:rsidP="00C13524">
                            <w:pPr>
                              <w:pStyle w:val="StandardWeb"/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Instagram: </w:t>
                            </w:r>
                            <w:hyperlink r:id="rId12" w:history="1">
                              <w:r w:rsidRPr="008C0A54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www.instagram.com/diebaeuerinnennoe</w:t>
                              </w:r>
                            </w:hyperlink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FCAB7C6" w14:textId="77777777" w:rsidR="00C13524" w:rsidRPr="008C0A54" w:rsidRDefault="00C13524" w:rsidP="00C13524">
                            <w:pPr>
                              <w:pStyle w:val="StandardWeb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F9208A" w14:textId="77777777" w:rsidR="00C13524" w:rsidRPr="008C0A54" w:rsidRDefault="00C13524" w:rsidP="00C13524">
                            <w:pPr>
                              <w:pStyle w:val="StandardWeb"/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YouTube: </w:t>
                            </w:r>
                            <w:hyperlink r:id="rId13" w:history="1">
                              <w:r w:rsidRPr="00F565D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www.youtube.com/@diebaeuerinnennoe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926908E" w14:textId="77777777" w:rsidR="00C13524" w:rsidRPr="008C0A54" w:rsidRDefault="00C13524" w:rsidP="00C13524">
                            <w:pPr>
                              <w:pStyle w:val="StandardWeb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7846643" w14:textId="77777777" w:rsidR="00C13524" w:rsidRDefault="00C13524" w:rsidP="00C13524">
                            <w:pPr>
                              <w:pStyle w:val="StandardWeb"/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Newsletter: </w:t>
                            </w:r>
                            <w:hyperlink r:id="rId14" w:history="1">
                              <w:r w:rsidRPr="008C0A54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www.baeuerinnen-noe.at/newsletter</w:t>
                              </w:r>
                            </w:hyperlink>
                            <w:r w:rsidRPr="008C0A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A39DA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-6.55pt;margin-top:35.35pt;width:465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" fillcolor="#d8d8d8 [2732]">
                <v:textbox style="mso-fit-shape-to-text:t">
                  <w:txbxContent>
                    <w:p w14:paraId="4E9A0C86" w14:textId="77777777" w:rsidR="00C13524" w:rsidRPr="008C0A54" w:rsidRDefault="00C13524" w:rsidP="00C13524">
                      <w:pPr>
                        <w:rPr>
                          <w:b/>
                          <w:bCs/>
                          <w:color w:val="007E46" w:themeColor="accent1"/>
                          <w:lang w:val="de-DE"/>
                        </w:rPr>
                      </w:pPr>
                      <w:r w:rsidRPr="008C0A54">
                        <w:rPr>
                          <w:b/>
                          <w:bCs/>
                          <w:color w:val="007E46" w:themeColor="accent1"/>
                          <w:lang w:val="de-DE"/>
                        </w:rPr>
                        <w:t>Bleib immer informiert - Folge uns auf unseren Kanälen!</w:t>
                      </w:r>
                    </w:p>
                    <w:p w14:paraId="06DF4820" w14:textId="77777777" w:rsidR="00C13524" w:rsidRPr="008C0A54" w:rsidRDefault="00C13524" w:rsidP="00C13524">
                      <w:pPr>
                        <w:contextualSpacing/>
                        <w:rPr>
                          <w:lang w:val="de-DE"/>
                        </w:rPr>
                      </w:pPr>
                      <w:r w:rsidRPr="008C0A54">
                        <w:rPr>
                          <w:lang w:val="de-DE"/>
                        </w:rPr>
                        <w:t>Um noch besser über Neuigkeiten, Veranstaltungen und spannende Einblicke aus der Welt der Bäuerinnen NÖ informiert zu bleiben, laden wir euch ein, uns auf unseren Social-Media-Kanälen zu folgen:</w:t>
                      </w:r>
                    </w:p>
                    <w:p w14:paraId="3EDEA621" w14:textId="77777777" w:rsidR="00C13524" w:rsidRPr="008C0A54" w:rsidRDefault="00C13524" w:rsidP="00C13524">
                      <w:pPr>
                        <w:pStyle w:val="StandardWeb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9803CB" w14:textId="77777777" w:rsidR="00C13524" w:rsidRPr="008C0A54" w:rsidRDefault="00C13524" w:rsidP="00C13524">
                      <w:pPr>
                        <w:pStyle w:val="StandardWeb"/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WhatsApp-Kanal: </w:t>
                      </w:r>
                      <w:hyperlink r:id="rId15" w:history="1">
                        <w:r w:rsidRPr="008C0A54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https://bit.ly/Baeuerinnen-WhatsApp</w:t>
                        </w:r>
                      </w:hyperlink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8D691B6" w14:textId="77777777" w:rsidR="00C13524" w:rsidRPr="008C0A54" w:rsidRDefault="00C13524" w:rsidP="00C13524">
                      <w:pPr>
                        <w:pStyle w:val="StandardWeb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AA0BC79" w14:textId="77777777" w:rsidR="00C13524" w:rsidRPr="008C0A54" w:rsidRDefault="00C13524" w:rsidP="00C13524">
                      <w:pPr>
                        <w:pStyle w:val="StandardWeb"/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Facebook: </w:t>
                      </w:r>
                      <w:hyperlink r:id="rId16" w:history="1">
                        <w:r w:rsidRPr="008C0A54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www.facebook.com/diebaeuerinnennoe</w:t>
                        </w:r>
                      </w:hyperlink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36B4121" w14:textId="77777777" w:rsidR="00C13524" w:rsidRPr="008C0A54" w:rsidRDefault="00C13524" w:rsidP="00C13524">
                      <w:pPr>
                        <w:pStyle w:val="StandardWeb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4AE5A4B" w14:textId="77777777" w:rsidR="00C13524" w:rsidRPr="008C0A54" w:rsidRDefault="00C13524" w:rsidP="00C13524">
                      <w:pPr>
                        <w:pStyle w:val="StandardWeb"/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Instagram: </w:t>
                      </w:r>
                      <w:hyperlink r:id="rId17" w:history="1">
                        <w:r w:rsidRPr="008C0A54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www.instagram.com/diebaeuerinnennoe</w:t>
                        </w:r>
                      </w:hyperlink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FCAB7C6" w14:textId="77777777" w:rsidR="00C13524" w:rsidRPr="008C0A54" w:rsidRDefault="00C13524" w:rsidP="00C13524">
                      <w:pPr>
                        <w:pStyle w:val="StandardWeb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F9208A" w14:textId="77777777" w:rsidR="00C13524" w:rsidRPr="008C0A54" w:rsidRDefault="00C13524" w:rsidP="00C13524">
                      <w:pPr>
                        <w:pStyle w:val="StandardWeb"/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YouTube: </w:t>
                      </w:r>
                      <w:hyperlink r:id="rId18" w:history="1">
                        <w:r w:rsidRPr="00F565D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www.youtube.com/@diebaeuerinnennoe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926908E" w14:textId="77777777" w:rsidR="00C13524" w:rsidRPr="008C0A54" w:rsidRDefault="00C13524" w:rsidP="00C13524">
                      <w:pPr>
                        <w:pStyle w:val="StandardWeb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46643" w14:textId="77777777" w:rsidR="00C13524" w:rsidRDefault="00C13524" w:rsidP="00C13524">
                      <w:pPr>
                        <w:pStyle w:val="StandardWeb"/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Newsletter: </w:t>
                      </w:r>
                      <w:hyperlink r:id="rId19" w:history="1">
                        <w:r w:rsidRPr="008C0A54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www.baeuerinnen-noe.at/newsletter</w:t>
                        </w:r>
                      </w:hyperlink>
                      <w:r w:rsidRPr="008C0A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CC5895" w14:textId="77777777" w:rsidR="00602748" w:rsidRPr="00602748" w:rsidRDefault="00602748" w:rsidP="00602748">
      <w:pPr>
        <w:rPr>
          <w:b/>
          <w:bCs/>
          <w:color w:val="007E46" w:themeColor="accent1"/>
          <w:lang w:val="de-DE"/>
        </w:rPr>
      </w:pPr>
      <w:r w:rsidRPr="00602748">
        <w:rPr>
          <w:b/>
          <w:bCs/>
          <w:color w:val="007E46" w:themeColor="accent1"/>
          <w:lang w:val="de-DE"/>
        </w:rPr>
        <w:lastRenderedPageBreak/>
        <w:t>Zahlen &amp; Fakten: Frauen in der österreichischen Landwirtschaft</w:t>
      </w:r>
    </w:p>
    <w:p w14:paraId="696F50E6" w14:textId="77777777" w:rsidR="00602748" w:rsidRPr="00602748" w:rsidRDefault="00602748" w:rsidP="008C0A54">
      <w:pPr>
        <w:numPr>
          <w:ilvl w:val="0"/>
          <w:numId w:val="3"/>
        </w:numPr>
        <w:contextualSpacing/>
        <w:rPr>
          <w:lang w:val="de-DE"/>
        </w:rPr>
      </w:pPr>
      <w:r w:rsidRPr="00602748">
        <w:rPr>
          <w:b/>
          <w:bCs/>
          <w:lang w:val="de-DE"/>
        </w:rPr>
        <w:t>101.036 landwirtschaftliche Betriebe</w:t>
      </w:r>
      <w:r w:rsidRPr="00602748">
        <w:rPr>
          <w:lang w:val="de-DE"/>
        </w:rPr>
        <w:t xml:space="preserve"> in Österreich</w:t>
      </w:r>
    </w:p>
    <w:p w14:paraId="6E7F82A9" w14:textId="77777777" w:rsidR="00602748" w:rsidRPr="00602748" w:rsidRDefault="00602748" w:rsidP="008C0A54">
      <w:pPr>
        <w:numPr>
          <w:ilvl w:val="0"/>
          <w:numId w:val="3"/>
        </w:numPr>
        <w:contextualSpacing/>
        <w:rPr>
          <w:lang w:val="de-DE"/>
        </w:rPr>
      </w:pPr>
      <w:r w:rsidRPr="00602748">
        <w:rPr>
          <w:b/>
          <w:bCs/>
          <w:lang w:val="de-DE"/>
        </w:rPr>
        <w:t>35,7 %</w:t>
      </w:r>
      <w:r w:rsidRPr="00602748">
        <w:rPr>
          <w:lang w:val="de-DE"/>
        </w:rPr>
        <w:t xml:space="preserve"> der Betriebe werden von </w:t>
      </w:r>
      <w:r w:rsidRPr="00602748">
        <w:rPr>
          <w:b/>
          <w:bCs/>
          <w:lang w:val="de-DE"/>
        </w:rPr>
        <w:t>Frauen geführt</w:t>
      </w:r>
    </w:p>
    <w:p w14:paraId="2CC477F2" w14:textId="4D027D3C" w:rsidR="00602748" w:rsidRPr="00602748" w:rsidRDefault="00602748" w:rsidP="008C0A54">
      <w:pPr>
        <w:numPr>
          <w:ilvl w:val="0"/>
          <w:numId w:val="3"/>
        </w:numPr>
        <w:contextualSpacing/>
        <w:rPr>
          <w:lang w:val="de-DE"/>
        </w:rPr>
      </w:pPr>
      <w:r w:rsidRPr="00602748">
        <w:rPr>
          <w:lang w:val="de-DE"/>
        </w:rPr>
        <w:t xml:space="preserve">Weitere </w:t>
      </w:r>
      <w:r w:rsidRPr="00602748">
        <w:rPr>
          <w:b/>
          <w:bCs/>
          <w:lang w:val="de-DE"/>
        </w:rPr>
        <w:t>12 %</w:t>
      </w:r>
      <w:r w:rsidRPr="00602748">
        <w:rPr>
          <w:lang w:val="de-DE"/>
        </w:rPr>
        <w:t xml:space="preserve"> der Betriebe werden </w:t>
      </w:r>
      <w:r w:rsidRPr="00602748">
        <w:rPr>
          <w:b/>
          <w:bCs/>
          <w:lang w:val="de-DE"/>
        </w:rPr>
        <w:t xml:space="preserve">partnerschaftlich </w:t>
      </w:r>
      <w:r w:rsidRPr="00602748">
        <w:rPr>
          <w:lang w:val="de-DE"/>
        </w:rPr>
        <w:t>bewirtschaftet</w:t>
      </w:r>
    </w:p>
    <w:p w14:paraId="083A3DC8" w14:textId="77777777" w:rsidR="00602748" w:rsidRPr="00602748" w:rsidRDefault="00602748" w:rsidP="008C0A54">
      <w:pPr>
        <w:numPr>
          <w:ilvl w:val="0"/>
          <w:numId w:val="3"/>
        </w:numPr>
        <w:ind w:left="714" w:hanging="357"/>
        <w:contextualSpacing/>
        <w:rPr>
          <w:lang w:val="de-DE"/>
        </w:rPr>
      </w:pPr>
      <w:r w:rsidRPr="00602748">
        <w:rPr>
          <w:lang w:val="de-DE"/>
        </w:rPr>
        <w:t xml:space="preserve">Österreich liegt damit </w:t>
      </w:r>
      <w:r w:rsidRPr="00602748">
        <w:rPr>
          <w:b/>
          <w:bCs/>
          <w:lang w:val="de-DE"/>
        </w:rPr>
        <w:t>im EU</w:t>
      </w:r>
      <w:r w:rsidRPr="00602748">
        <w:rPr>
          <w:b/>
          <w:bCs/>
          <w:lang w:val="de-DE"/>
        </w:rPr>
        <w:noBreakHyphen/>
        <w:t>Spitzenfeld</w:t>
      </w:r>
      <w:r w:rsidRPr="00602748">
        <w:rPr>
          <w:lang w:val="de-DE"/>
        </w:rPr>
        <w:t xml:space="preserve"> bei weiblicher Betriebsführung</w:t>
      </w:r>
    </w:p>
    <w:p w14:paraId="4924D0C5" w14:textId="53A5F416" w:rsidR="00602748" w:rsidRPr="00602748" w:rsidRDefault="00602748" w:rsidP="008C0A54">
      <w:pPr>
        <w:numPr>
          <w:ilvl w:val="0"/>
          <w:numId w:val="3"/>
        </w:numPr>
        <w:spacing w:after="120"/>
        <w:ind w:left="714" w:hanging="357"/>
        <w:contextualSpacing/>
        <w:rPr>
          <w:lang w:val="de-DE"/>
        </w:rPr>
      </w:pPr>
      <w:r w:rsidRPr="00602748">
        <w:rPr>
          <w:b/>
          <w:bCs/>
          <w:lang w:val="de-DE"/>
        </w:rPr>
        <w:t>79 %</w:t>
      </w:r>
      <w:r w:rsidRPr="00602748">
        <w:rPr>
          <w:lang w:val="de-DE"/>
        </w:rPr>
        <w:t xml:space="preserve"> der Arbeitskräfte sind </w:t>
      </w:r>
      <w:r w:rsidRPr="00602748">
        <w:rPr>
          <w:b/>
          <w:bCs/>
          <w:lang w:val="de-DE"/>
        </w:rPr>
        <w:t>familieneigene Arbeitskräfte</w:t>
      </w:r>
      <w:r w:rsidRPr="00602748">
        <w:rPr>
          <w:lang w:val="de-DE"/>
        </w:rPr>
        <w:t xml:space="preserve"> – </w:t>
      </w:r>
      <w:r w:rsidR="00723388">
        <w:rPr>
          <w:lang w:val="de-DE"/>
        </w:rPr>
        <w:t xml:space="preserve">sehr oft </w:t>
      </w:r>
      <w:r w:rsidRPr="00602748">
        <w:rPr>
          <w:lang w:val="de-DE"/>
        </w:rPr>
        <w:t>Frauen</w:t>
      </w:r>
    </w:p>
    <w:p w14:paraId="2469F660" w14:textId="42815ABC" w:rsidR="00602748" w:rsidRPr="00602748" w:rsidRDefault="00602748" w:rsidP="008C0A54">
      <w:pPr>
        <w:numPr>
          <w:ilvl w:val="0"/>
          <w:numId w:val="3"/>
        </w:numPr>
        <w:contextualSpacing/>
        <w:rPr>
          <w:lang w:val="de-DE"/>
        </w:rPr>
      </w:pPr>
      <w:r w:rsidRPr="00602748">
        <w:rPr>
          <w:b/>
          <w:bCs/>
          <w:lang w:val="de-DE"/>
        </w:rPr>
        <w:t>38 %</w:t>
      </w:r>
      <w:r w:rsidRPr="00602748">
        <w:rPr>
          <w:lang w:val="de-DE"/>
        </w:rPr>
        <w:t xml:space="preserve"> aller Betriebe betreiben </w:t>
      </w:r>
      <w:r w:rsidRPr="00602748">
        <w:rPr>
          <w:b/>
          <w:bCs/>
          <w:lang w:val="de-DE"/>
        </w:rPr>
        <w:t>Direktvermarktung</w:t>
      </w:r>
      <w:r w:rsidRPr="00602748">
        <w:rPr>
          <w:lang w:val="de-DE"/>
        </w:rPr>
        <w:t>, vielfach initiiert von Frauen</w:t>
      </w:r>
    </w:p>
    <w:p w14:paraId="770DED9E" w14:textId="77777777" w:rsidR="008C0A54" w:rsidRPr="00602748" w:rsidRDefault="008C0A54" w:rsidP="008C0A54">
      <w:pPr>
        <w:contextualSpacing/>
        <w:rPr>
          <w:lang w:val="de-DE"/>
        </w:rPr>
      </w:pPr>
    </w:p>
    <w:p w14:paraId="58EDC55C" w14:textId="77777777" w:rsidR="00602748" w:rsidRPr="00602748" w:rsidRDefault="00602748" w:rsidP="008C0A54">
      <w:pPr>
        <w:contextualSpacing/>
        <w:rPr>
          <w:b/>
          <w:bCs/>
          <w:lang w:val="de-DE"/>
        </w:rPr>
      </w:pPr>
      <w:r w:rsidRPr="00602748">
        <w:rPr>
          <w:b/>
          <w:bCs/>
          <w:lang w:val="de-DE"/>
        </w:rPr>
        <w:t>Wirkung am Hof und in den Regionen</w:t>
      </w:r>
    </w:p>
    <w:p w14:paraId="34B94B7D" w14:textId="77777777" w:rsidR="00602748" w:rsidRPr="00602748" w:rsidRDefault="00602748" w:rsidP="008C0A54">
      <w:pPr>
        <w:contextualSpacing/>
        <w:rPr>
          <w:lang w:val="de-DE"/>
        </w:rPr>
      </w:pPr>
      <w:r w:rsidRPr="00602748">
        <w:rPr>
          <w:lang w:val="de-DE"/>
        </w:rPr>
        <w:t xml:space="preserve">Bäuerinnen gestalten Landwirtschaft </w:t>
      </w:r>
      <w:r w:rsidRPr="00602748">
        <w:rPr>
          <w:b/>
          <w:bCs/>
          <w:lang w:val="de-DE"/>
        </w:rPr>
        <w:t>unternehmerisch, sozial und zukunftsorientiert</w:t>
      </w:r>
      <w:r w:rsidRPr="00602748">
        <w:rPr>
          <w:lang w:val="de-DE"/>
        </w:rPr>
        <w:t>:</w:t>
      </w:r>
    </w:p>
    <w:p w14:paraId="4391D7EC" w14:textId="7C2CBDAA" w:rsidR="00602748" w:rsidRPr="00602748" w:rsidRDefault="00602748" w:rsidP="008C0A54">
      <w:pPr>
        <w:numPr>
          <w:ilvl w:val="0"/>
          <w:numId w:val="4"/>
        </w:numPr>
        <w:contextualSpacing/>
        <w:rPr>
          <w:lang w:val="de-DE"/>
        </w:rPr>
      </w:pPr>
      <w:r w:rsidRPr="00602748">
        <w:rPr>
          <w:lang w:val="de-DE"/>
        </w:rPr>
        <w:t xml:space="preserve">Sie sichern </w:t>
      </w:r>
      <w:r w:rsidRPr="00602748">
        <w:rPr>
          <w:b/>
          <w:bCs/>
          <w:lang w:val="de-DE"/>
        </w:rPr>
        <w:t>Einkommen und Arbeitsplätze</w:t>
      </w:r>
      <w:r w:rsidRPr="00602748">
        <w:rPr>
          <w:lang w:val="de-DE"/>
        </w:rPr>
        <w:t xml:space="preserve"> durch zusätzliche Betriebszweige</w:t>
      </w:r>
      <w:r w:rsidR="007F4D99">
        <w:rPr>
          <w:lang w:val="de-DE"/>
        </w:rPr>
        <w:t>.</w:t>
      </w:r>
    </w:p>
    <w:p w14:paraId="4D154696" w14:textId="5B751120" w:rsidR="00602748" w:rsidRPr="00602748" w:rsidRDefault="00602748" w:rsidP="008C0A54">
      <w:pPr>
        <w:numPr>
          <w:ilvl w:val="0"/>
          <w:numId w:val="4"/>
        </w:numPr>
        <w:contextualSpacing/>
        <w:rPr>
          <w:lang w:val="de-DE"/>
        </w:rPr>
      </w:pPr>
      <w:r w:rsidRPr="00602748">
        <w:rPr>
          <w:lang w:val="de-DE"/>
        </w:rPr>
        <w:t xml:space="preserve">Sie stärken </w:t>
      </w:r>
      <w:r w:rsidRPr="00602748">
        <w:rPr>
          <w:b/>
          <w:bCs/>
          <w:lang w:val="de-DE"/>
        </w:rPr>
        <w:t>regionale Wertschöpfungsketten</w:t>
      </w:r>
      <w:r w:rsidRPr="00602748">
        <w:rPr>
          <w:lang w:val="de-DE"/>
        </w:rPr>
        <w:t xml:space="preserve"> und Nahversorgung</w:t>
      </w:r>
      <w:r w:rsidR="007F4D99">
        <w:rPr>
          <w:lang w:val="de-DE"/>
        </w:rPr>
        <w:t>.</w:t>
      </w:r>
    </w:p>
    <w:p w14:paraId="4441B7C4" w14:textId="18A6302D" w:rsidR="00602748" w:rsidRPr="00602748" w:rsidRDefault="00602748" w:rsidP="008C0A54">
      <w:pPr>
        <w:numPr>
          <w:ilvl w:val="0"/>
          <w:numId w:val="4"/>
        </w:numPr>
        <w:contextualSpacing/>
        <w:rPr>
          <w:lang w:val="de-DE"/>
        </w:rPr>
      </w:pPr>
      <w:r w:rsidRPr="00602748">
        <w:rPr>
          <w:lang w:val="de-DE"/>
        </w:rPr>
        <w:t xml:space="preserve">Sie leisten einen zentralen Beitrag zu </w:t>
      </w:r>
      <w:r w:rsidRPr="00602748">
        <w:rPr>
          <w:b/>
          <w:bCs/>
          <w:lang w:val="de-DE"/>
        </w:rPr>
        <w:t>Bildungs</w:t>
      </w:r>
      <w:r w:rsidRPr="00602748">
        <w:rPr>
          <w:b/>
          <w:bCs/>
          <w:lang w:val="de-DE"/>
        </w:rPr>
        <w:noBreakHyphen/>
        <w:t xml:space="preserve"> und Bewusstseinsarbeit</w:t>
      </w:r>
      <w:r w:rsidR="00F47D04">
        <w:rPr>
          <w:lang w:val="de-DE"/>
        </w:rPr>
        <w:t>.</w:t>
      </w:r>
    </w:p>
    <w:p w14:paraId="2833BACA" w14:textId="7DB30BE9" w:rsidR="00602748" w:rsidRPr="00602748" w:rsidRDefault="00602748" w:rsidP="008C0A54">
      <w:pPr>
        <w:numPr>
          <w:ilvl w:val="0"/>
          <w:numId w:val="4"/>
        </w:numPr>
        <w:contextualSpacing/>
        <w:rPr>
          <w:lang w:val="de-DE"/>
        </w:rPr>
      </w:pPr>
      <w:r w:rsidRPr="00602748">
        <w:rPr>
          <w:lang w:val="de-DE"/>
        </w:rPr>
        <w:t xml:space="preserve">Sie halten Familienbetriebe durch </w:t>
      </w:r>
      <w:r w:rsidRPr="00602748">
        <w:rPr>
          <w:b/>
          <w:bCs/>
          <w:lang w:val="de-DE"/>
        </w:rPr>
        <w:t>Organisation, Flexibilität und Einsatz</w:t>
      </w:r>
      <w:r w:rsidRPr="00602748">
        <w:rPr>
          <w:lang w:val="de-DE"/>
        </w:rPr>
        <w:t xml:space="preserve"> am Laufen</w:t>
      </w:r>
      <w:r w:rsidR="007F4D99">
        <w:rPr>
          <w:lang w:val="de-DE"/>
        </w:rPr>
        <w:t>.</w:t>
      </w:r>
    </w:p>
    <w:p w14:paraId="63919007" w14:textId="0914F9EF" w:rsidR="00602748" w:rsidRDefault="00602748" w:rsidP="008C0A54">
      <w:pPr>
        <w:numPr>
          <w:ilvl w:val="0"/>
          <w:numId w:val="4"/>
        </w:numPr>
        <w:contextualSpacing/>
        <w:rPr>
          <w:lang w:val="de-DE"/>
        </w:rPr>
      </w:pPr>
      <w:r w:rsidRPr="00602748">
        <w:rPr>
          <w:lang w:val="de-DE"/>
        </w:rPr>
        <w:t xml:space="preserve">Sie engagieren sich im </w:t>
      </w:r>
      <w:r w:rsidRPr="00602748">
        <w:rPr>
          <w:b/>
          <w:bCs/>
          <w:lang w:val="de-DE"/>
        </w:rPr>
        <w:t>Ehrenamt</w:t>
      </w:r>
      <w:r w:rsidRPr="00602748">
        <w:rPr>
          <w:lang w:val="de-DE"/>
        </w:rPr>
        <w:t xml:space="preserve"> und im gesellschaftlichen Leben der Regionen</w:t>
      </w:r>
      <w:r w:rsidR="007F4D99">
        <w:rPr>
          <w:lang w:val="de-DE"/>
        </w:rPr>
        <w:t>.</w:t>
      </w:r>
    </w:p>
    <w:p w14:paraId="7B974FF0" w14:textId="74516A5F" w:rsidR="008C0A54" w:rsidRPr="00602748" w:rsidRDefault="008C0A54" w:rsidP="008C0A54">
      <w:pPr>
        <w:contextualSpacing/>
        <w:rPr>
          <w:lang w:val="de-DE"/>
        </w:rPr>
      </w:pPr>
    </w:p>
    <w:p w14:paraId="624F42AB" w14:textId="77777777" w:rsidR="00602748" w:rsidRPr="00602748" w:rsidRDefault="00602748" w:rsidP="008C0A54">
      <w:pPr>
        <w:contextualSpacing/>
        <w:rPr>
          <w:b/>
          <w:bCs/>
          <w:lang w:val="de-DE"/>
        </w:rPr>
      </w:pPr>
      <w:r w:rsidRPr="00602748">
        <w:rPr>
          <w:b/>
          <w:bCs/>
          <w:lang w:val="de-DE"/>
        </w:rPr>
        <w:t>Frauen leisten viel – häufig im Hintergrund</w:t>
      </w:r>
    </w:p>
    <w:p w14:paraId="15BD8A11" w14:textId="77777777" w:rsidR="00602748" w:rsidRPr="00602748" w:rsidRDefault="00602748" w:rsidP="008C0A54">
      <w:pPr>
        <w:contextualSpacing/>
        <w:rPr>
          <w:lang w:val="de-DE"/>
        </w:rPr>
      </w:pPr>
      <w:r w:rsidRPr="00602748">
        <w:rPr>
          <w:lang w:val="de-DE"/>
        </w:rPr>
        <w:t>Viele Leistungen von Bäuerinnen finden nicht im Rampenlicht statt:</w:t>
      </w:r>
    </w:p>
    <w:p w14:paraId="23666FE4" w14:textId="77777777" w:rsidR="00602748" w:rsidRPr="00602748" w:rsidRDefault="00602748" w:rsidP="008C0A54">
      <w:pPr>
        <w:numPr>
          <w:ilvl w:val="0"/>
          <w:numId w:val="5"/>
        </w:numPr>
        <w:contextualSpacing/>
        <w:rPr>
          <w:lang w:val="de-DE"/>
        </w:rPr>
      </w:pPr>
      <w:r w:rsidRPr="00602748">
        <w:rPr>
          <w:lang w:val="de-DE"/>
        </w:rPr>
        <w:t xml:space="preserve">Hoher Anteil an </w:t>
      </w:r>
      <w:r w:rsidRPr="00602748">
        <w:rPr>
          <w:b/>
          <w:bCs/>
          <w:lang w:val="de-DE"/>
        </w:rPr>
        <w:t>unbezahlter Arbeit</w:t>
      </w:r>
      <w:r w:rsidRPr="00602748">
        <w:rPr>
          <w:lang w:val="de-DE"/>
        </w:rPr>
        <w:t xml:space="preserve"> und Care</w:t>
      </w:r>
      <w:r w:rsidRPr="00602748">
        <w:rPr>
          <w:lang w:val="de-DE"/>
        </w:rPr>
        <w:noBreakHyphen/>
        <w:t>Arbeit</w:t>
      </w:r>
    </w:p>
    <w:p w14:paraId="2BDF3CC5" w14:textId="77777777" w:rsidR="00602748" w:rsidRPr="00602748" w:rsidRDefault="00602748" w:rsidP="008C0A54">
      <w:pPr>
        <w:numPr>
          <w:ilvl w:val="0"/>
          <w:numId w:val="5"/>
        </w:numPr>
        <w:contextualSpacing/>
        <w:rPr>
          <w:lang w:val="de-DE"/>
        </w:rPr>
      </w:pPr>
      <w:r w:rsidRPr="00602748">
        <w:rPr>
          <w:lang w:val="de-DE"/>
        </w:rPr>
        <w:t>Mehrfachbelastung durch Betrieb, Familie und Ehrenamt</w:t>
      </w:r>
    </w:p>
    <w:p w14:paraId="064ABD0D" w14:textId="77777777" w:rsidR="00C13524" w:rsidRDefault="00602748" w:rsidP="008C0A54">
      <w:pPr>
        <w:numPr>
          <w:ilvl w:val="0"/>
          <w:numId w:val="5"/>
        </w:numPr>
        <w:contextualSpacing/>
        <w:rPr>
          <w:lang w:val="de-DE"/>
        </w:rPr>
      </w:pPr>
      <w:r w:rsidRPr="00C13524">
        <w:rPr>
          <w:lang w:val="de-DE"/>
        </w:rPr>
        <w:t xml:space="preserve">Trotz gleicher Arbeit oft </w:t>
      </w:r>
      <w:r w:rsidRPr="00C13524">
        <w:rPr>
          <w:b/>
          <w:bCs/>
          <w:lang w:val="de-DE"/>
        </w:rPr>
        <w:t>geringere soziale und finanzielle Absicherung</w:t>
      </w:r>
      <w:r w:rsidRPr="00C13524">
        <w:rPr>
          <w:lang w:val="de-DE"/>
        </w:rPr>
        <w:t>, insbesondere in der Pension</w:t>
      </w:r>
      <w:r w:rsidR="007F4D99" w:rsidRPr="00C13524">
        <w:rPr>
          <w:lang w:val="de-DE"/>
        </w:rPr>
        <w:t>.</w:t>
      </w:r>
    </w:p>
    <w:p w14:paraId="46C02263" w14:textId="01F099D9" w:rsidR="00602748" w:rsidRPr="00C13524" w:rsidRDefault="00602748" w:rsidP="008C0A54">
      <w:pPr>
        <w:numPr>
          <w:ilvl w:val="0"/>
          <w:numId w:val="5"/>
        </w:numPr>
        <w:contextualSpacing/>
        <w:rPr>
          <w:lang w:val="de-DE"/>
        </w:rPr>
      </w:pPr>
      <w:r w:rsidRPr="00C13524">
        <w:rPr>
          <w:lang w:val="de-DE"/>
        </w:rPr>
        <w:t>Diese Realität macht deutlich, warum Sichtbarkeit, Anerkennung und faire Rahmenbedingungen zentrale Anliegen der Bäuerinnenorganisation sind.</w:t>
      </w:r>
    </w:p>
    <w:p w14:paraId="6DE6B025" w14:textId="77777777" w:rsidR="008C0A54" w:rsidRPr="008C0A54" w:rsidRDefault="008C0A54" w:rsidP="008C0A54">
      <w:pPr>
        <w:contextualSpacing/>
        <w:rPr>
          <w:sz w:val="24"/>
          <w:szCs w:val="24"/>
          <w:lang w:val="de-DE"/>
        </w:rPr>
      </w:pPr>
    </w:p>
    <w:p w14:paraId="53F41125" w14:textId="0D73CFA0" w:rsidR="00602748" w:rsidRPr="00602748" w:rsidRDefault="00602748" w:rsidP="008C0A54">
      <w:pPr>
        <w:contextualSpacing/>
        <w:rPr>
          <w:b/>
          <w:bCs/>
          <w:color w:val="007E46" w:themeColor="accent1"/>
          <w:lang w:val="de-DE"/>
        </w:rPr>
      </w:pPr>
      <w:r w:rsidRPr="00602748">
        <w:rPr>
          <w:b/>
          <w:bCs/>
          <w:color w:val="007E46" w:themeColor="accent1"/>
          <w:lang w:val="de-DE"/>
        </w:rPr>
        <w:t>Bäuerinnenorganisation Niederösterreich – Wirkung seit 50 Jahren</w:t>
      </w:r>
    </w:p>
    <w:p w14:paraId="5542A8D5" w14:textId="7A0C3228" w:rsidR="00602748" w:rsidRPr="00602748" w:rsidRDefault="00602748" w:rsidP="008C0A54">
      <w:pPr>
        <w:contextualSpacing/>
        <w:rPr>
          <w:lang w:val="de-DE"/>
        </w:rPr>
      </w:pPr>
      <w:r w:rsidRPr="00602748">
        <w:rPr>
          <w:lang w:val="de-DE"/>
        </w:rPr>
        <w:t xml:space="preserve">Seit </w:t>
      </w:r>
      <w:r w:rsidRPr="00602748">
        <w:rPr>
          <w:b/>
          <w:bCs/>
          <w:lang w:val="de-DE"/>
        </w:rPr>
        <w:t>1976</w:t>
      </w:r>
      <w:r w:rsidRPr="00602748">
        <w:rPr>
          <w:lang w:val="de-DE"/>
        </w:rPr>
        <w:t xml:space="preserve"> setzt sich die Bäuerinnenorganisation Niederösterreich für Frauen im ländlichen Raum ein – </w:t>
      </w:r>
      <w:r w:rsidRPr="00602748">
        <w:rPr>
          <w:b/>
          <w:bCs/>
          <w:lang w:val="de-DE"/>
        </w:rPr>
        <w:t xml:space="preserve">nah an </w:t>
      </w:r>
      <w:r w:rsidR="008C0A54">
        <w:rPr>
          <w:b/>
          <w:bCs/>
          <w:lang w:val="de-DE"/>
        </w:rPr>
        <w:t>den einzelnen Mitgliedern</w:t>
      </w:r>
      <w:r w:rsidRPr="00602748">
        <w:rPr>
          <w:b/>
          <w:bCs/>
          <w:lang w:val="de-DE"/>
        </w:rPr>
        <w:t xml:space="preserve"> und stark in der Gemeinschaft</w:t>
      </w:r>
      <w:r w:rsidRPr="00602748">
        <w:rPr>
          <w:lang w:val="de-DE"/>
        </w:rPr>
        <w:t>.</w:t>
      </w:r>
    </w:p>
    <w:p w14:paraId="5609591C" w14:textId="77777777" w:rsidR="008C0A54" w:rsidRPr="008C0A54" w:rsidRDefault="008C0A54" w:rsidP="008C0A54">
      <w:pPr>
        <w:spacing w:line="240" w:lineRule="auto"/>
        <w:contextualSpacing/>
        <w:rPr>
          <w:b/>
          <w:bCs/>
          <w:sz w:val="16"/>
          <w:szCs w:val="16"/>
          <w:lang w:val="de-DE"/>
        </w:rPr>
      </w:pPr>
    </w:p>
    <w:p w14:paraId="7953DEE6" w14:textId="3E94302F" w:rsidR="00602748" w:rsidRPr="00602748" w:rsidRDefault="00602748" w:rsidP="008C0A54">
      <w:pPr>
        <w:contextualSpacing/>
        <w:rPr>
          <w:lang w:val="de-DE"/>
        </w:rPr>
      </w:pPr>
      <w:r w:rsidRPr="00602748">
        <w:rPr>
          <w:b/>
          <w:bCs/>
          <w:lang w:val="de-DE"/>
        </w:rPr>
        <w:t>Struktur &amp; Reichweite</w:t>
      </w:r>
    </w:p>
    <w:p w14:paraId="1092ED73" w14:textId="47442BAA" w:rsidR="00C13524" w:rsidRPr="00C13524" w:rsidRDefault="00C13524" w:rsidP="008C0A54">
      <w:pPr>
        <w:numPr>
          <w:ilvl w:val="0"/>
          <w:numId w:val="6"/>
        </w:numPr>
        <w:contextualSpacing/>
        <w:rPr>
          <w:lang w:val="de-DE"/>
        </w:rPr>
      </w:pPr>
      <w:r>
        <w:rPr>
          <w:lang w:val="de-DE"/>
        </w:rPr>
        <w:t>Über 40.000 Mitglieder in ganz Niederösterreich</w:t>
      </w:r>
    </w:p>
    <w:p w14:paraId="7CABAD49" w14:textId="3449DC3D" w:rsidR="00602748" w:rsidRPr="00C13524" w:rsidRDefault="00602748" w:rsidP="008C0A54">
      <w:pPr>
        <w:numPr>
          <w:ilvl w:val="0"/>
          <w:numId w:val="6"/>
        </w:numPr>
        <w:contextualSpacing/>
        <w:rPr>
          <w:lang w:val="de-DE"/>
        </w:rPr>
      </w:pPr>
      <w:r w:rsidRPr="00C13524">
        <w:rPr>
          <w:b/>
          <w:bCs/>
          <w:lang w:val="de-DE"/>
        </w:rPr>
        <w:t>21 Bezirksvereine</w:t>
      </w:r>
      <w:r w:rsidR="00C13524" w:rsidRPr="00C13524">
        <w:rPr>
          <w:b/>
          <w:bCs/>
          <w:lang w:val="de-DE"/>
        </w:rPr>
        <w:t xml:space="preserve">, </w:t>
      </w:r>
      <w:r w:rsidRPr="00C13524">
        <w:rPr>
          <w:b/>
          <w:bCs/>
          <w:lang w:val="de-DE"/>
        </w:rPr>
        <w:t>59 Gebietsvereine</w:t>
      </w:r>
      <w:r w:rsidR="00C13524" w:rsidRPr="00C13524">
        <w:rPr>
          <w:b/>
          <w:bCs/>
          <w:lang w:val="de-DE"/>
        </w:rPr>
        <w:t xml:space="preserve">, </w:t>
      </w:r>
      <w:r w:rsidRPr="00C13524">
        <w:rPr>
          <w:b/>
          <w:bCs/>
          <w:lang w:val="de-DE"/>
        </w:rPr>
        <w:t>270 Gemeindevereine</w:t>
      </w:r>
    </w:p>
    <w:p w14:paraId="6123C047" w14:textId="72D07C08" w:rsidR="00602748" w:rsidRDefault="00602748" w:rsidP="008C0A54">
      <w:pPr>
        <w:numPr>
          <w:ilvl w:val="0"/>
          <w:numId w:val="6"/>
        </w:numPr>
        <w:contextualSpacing/>
        <w:rPr>
          <w:lang w:val="de-DE"/>
        </w:rPr>
      </w:pPr>
      <w:r w:rsidRPr="00602748">
        <w:rPr>
          <w:lang w:val="de-DE"/>
        </w:rPr>
        <w:t>Eine der größten Frauenorganisationen im ländlichen Raum</w:t>
      </w:r>
    </w:p>
    <w:p w14:paraId="33946040" w14:textId="6E485D9E" w:rsidR="00602748" w:rsidRPr="00602748" w:rsidRDefault="00602748" w:rsidP="008C0A54">
      <w:pPr>
        <w:contextualSpacing/>
        <w:rPr>
          <w:lang w:val="de-DE"/>
        </w:rPr>
      </w:pPr>
      <w:r w:rsidRPr="00602748">
        <w:rPr>
          <w:b/>
          <w:bCs/>
          <w:lang w:val="de-DE"/>
        </w:rPr>
        <w:t>Leistungen &amp; Aktivitäten</w:t>
      </w:r>
    </w:p>
    <w:p w14:paraId="5E3D45C6" w14:textId="0A2E4C97" w:rsidR="00602748" w:rsidRPr="00602748" w:rsidRDefault="00602748" w:rsidP="008C0A54">
      <w:pPr>
        <w:numPr>
          <w:ilvl w:val="0"/>
          <w:numId w:val="7"/>
        </w:numPr>
        <w:contextualSpacing/>
        <w:rPr>
          <w:lang w:val="de-DE"/>
        </w:rPr>
      </w:pPr>
      <w:r w:rsidRPr="00602748">
        <w:rPr>
          <w:b/>
          <w:bCs/>
          <w:lang w:val="de-DE"/>
        </w:rPr>
        <w:t>Über 1.800 Veranstaltungen</w:t>
      </w:r>
      <w:r w:rsidRPr="00602748">
        <w:rPr>
          <w:lang w:val="de-DE"/>
        </w:rPr>
        <w:t xml:space="preserve"> jährlich</w:t>
      </w:r>
    </w:p>
    <w:p w14:paraId="6FAAA48E" w14:textId="3DB4D846" w:rsidR="00602748" w:rsidRPr="00602748" w:rsidRDefault="00602748" w:rsidP="008C0A54">
      <w:pPr>
        <w:numPr>
          <w:ilvl w:val="0"/>
          <w:numId w:val="7"/>
        </w:numPr>
        <w:contextualSpacing/>
        <w:rPr>
          <w:lang w:val="de-DE"/>
        </w:rPr>
      </w:pPr>
      <w:r w:rsidRPr="00602748">
        <w:rPr>
          <w:b/>
          <w:bCs/>
          <w:lang w:val="de-DE"/>
        </w:rPr>
        <w:t>Mehr als 10.000 Kinder</w:t>
      </w:r>
      <w:r w:rsidRPr="00602748">
        <w:rPr>
          <w:lang w:val="de-DE"/>
        </w:rPr>
        <w:t xml:space="preserve"> </w:t>
      </w:r>
      <w:r w:rsidR="00723388">
        <w:rPr>
          <w:lang w:val="de-DE"/>
        </w:rPr>
        <w:t xml:space="preserve">werden mit den </w:t>
      </w:r>
      <w:r w:rsidRPr="00602748">
        <w:rPr>
          <w:lang w:val="de-DE"/>
        </w:rPr>
        <w:t>Schulaktionstage</w:t>
      </w:r>
      <w:r w:rsidR="00723388">
        <w:rPr>
          <w:lang w:val="de-DE"/>
        </w:rPr>
        <w:t>n</w:t>
      </w:r>
      <w:r w:rsidRPr="00602748">
        <w:rPr>
          <w:lang w:val="de-DE"/>
        </w:rPr>
        <w:t xml:space="preserve"> pro Jahr</w:t>
      </w:r>
      <w:r w:rsidR="00723388">
        <w:rPr>
          <w:lang w:val="de-DE"/>
        </w:rPr>
        <w:t xml:space="preserve"> erreicht</w:t>
      </w:r>
    </w:p>
    <w:p w14:paraId="0077BD72" w14:textId="77777777" w:rsidR="00602748" w:rsidRPr="00602748" w:rsidRDefault="00602748" w:rsidP="008C0A54">
      <w:pPr>
        <w:numPr>
          <w:ilvl w:val="0"/>
          <w:numId w:val="7"/>
        </w:numPr>
        <w:contextualSpacing/>
        <w:rPr>
          <w:lang w:val="de-DE"/>
        </w:rPr>
      </w:pPr>
      <w:r w:rsidRPr="00602748">
        <w:rPr>
          <w:lang w:val="de-DE"/>
        </w:rPr>
        <w:t>Bildungsangebote von Persönlichkeitsentwicklung bis Fachwissen</w:t>
      </w:r>
    </w:p>
    <w:p w14:paraId="0CAB7A96" w14:textId="77777777" w:rsidR="00602748" w:rsidRPr="00602748" w:rsidRDefault="00602748" w:rsidP="008C0A54">
      <w:pPr>
        <w:numPr>
          <w:ilvl w:val="0"/>
          <w:numId w:val="7"/>
        </w:numPr>
        <w:contextualSpacing/>
        <w:rPr>
          <w:lang w:val="de-DE"/>
        </w:rPr>
      </w:pPr>
      <w:r w:rsidRPr="00602748">
        <w:rPr>
          <w:lang w:val="de-DE"/>
        </w:rPr>
        <w:t xml:space="preserve">Initiativen zur </w:t>
      </w:r>
      <w:r w:rsidRPr="00602748">
        <w:rPr>
          <w:b/>
          <w:bCs/>
          <w:lang w:val="de-DE"/>
        </w:rPr>
        <w:t>Lebensqualität am Bauernhof</w:t>
      </w:r>
      <w:r w:rsidRPr="00602748">
        <w:rPr>
          <w:lang w:val="de-DE"/>
        </w:rPr>
        <w:t>, sozialer Unterstützung und partnerschaftlicher Interessenvertretung</w:t>
      </w:r>
    </w:p>
    <w:p w14:paraId="503D180A" w14:textId="77777777" w:rsidR="00F47D04" w:rsidRDefault="00F47D04" w:rsidP="008C0A54">
      <w:pPr>
        <w:contextualSpacing/>
        <w:rPr>
          <w:b/>
          <w:bCs/>
          <w:lang w:val="de-DE"/>
        </w:rPr>
      </w:pPr>
    </w:p>
    <w:p w14:paraId="298A7A80" w14:textId="732DD2E1" w:rsidR="00602748" w:rsidRPr="00602748" w:rsidRDefault="00602748" w:rsidP="008C0A54">
      <w:pPr>
        <w:contextualSpacing/>
        <w:rPr>
          <w:b/>
          <w:bCs/>
          <w:color w:val="007E46" w:themeColor="accent1"/>
          <w:lang w:val="de-DE"/>
        </w:rPr>
      </w:pPr>
      <w:r w:rsidRPr="00602748">
        <w:rPr>
          <w:b/>
          <w:bCs/>
          <w:color w:val="007E46" w:themeColor="accent1"/>
          <w:lang w:val="de-DE"/>
        </w:rPr>
        <w:t>Internationales Jahr der Bäuerin 2026 – globale Anerkennung</w:t>
      </w:r>
    </w:p>
    <w:p w14:paraId="408A53B5" w14:textId="7F4A76F1" w:rsidR="00602748" w:rsidRPr="00602748" w:rsidRDefault="00602748" w:rsidP="008C0A54">
      <w:pPr>
        <w:contextualSpacing/>
        <w:rPr>
          <w:lang w:val="de-DE"/>
        </w:rPr>
      </w:pPr>
      <w:r w:rsidRPr="00602748">
        <w:rPr>
          <w:lang w:val="de-DE"/>
        </w:rPr>
        <w:t xml:space="preserve">Die Vereinten Nationen haben </w:t>
      </w:r>
      <w:r w:rsidRPr="00602748">
        <w:rPr>
          <w:b/>
          <w:bCs/>
          <w:lang w:val="de-DE"/>
        </w:rPr>
        <w:t>2026 zum Internationalen Jahr der Bäuerin</w:t>
      </w:r>
      <w:r w:rsidRPr="00602748">
        <w:rPr>
          <w:lang w:val="de-DE"/>
        </w:rPr>
        <w:t xml:space="preserve"> erklärt:</w:t>
      </w:r>
    </w:p>
    <w:p w14:paraId="15BA28BA" w14:textId="4F8E338F" w:rsidR="00602748" w:rsidRPr="00602748" w:rsidRDefault="00602748" w:rsidP="008C0A54">
      <w:pPr>
        <w:numPr>
          <w:ilvl w:val="0"/>
          <w:numId w:val="8"/>
        </w:numPr>
        <w:contextualSpacing/>
        <w:rPr>
          <w:lang w:val="de-DE"/>
        </w:rPr>
      </w:pPr>
      <w:r w:rsidRPr="00602748">
        <w:rPr>
          <w:b/>
          <w:bCs/>
          <w:lang w:val="de-DE"/>
        </w:rPr>
        <w:t>39 % der weltweiten landwirtschaftlichen Arbeitskräfte</w:t>
      </w:r>
      <w:r w:rsidRPr="00602748">
        <w:rPr>
          <w:lang w:val="de-DE"/>
        </w:rPr>
        <w:t xml:space="preserve"> sind Frauen</w:t>
      </w:r>
    </w:p>
    <w:p w14:paraId="21B91AD3" w14:textId="77777777" w:rsidR="00602748" w:rsidRPr="00602748" w:rsidRDefault="00602748" w:rsidP="008C0A54">
      <w:pPr>
        <w:numPr>
          <w:ilvl w:val="0"/>
          <w:numId w:val="8"/>
        </w:numPr>
        <w:contextualSpacing/>
        <w:rPr>
          <w:lang w:val="de-DE"/>
        </w:rPr>
      </w:pPr>
      <w:r w:rsidRPr="00602748">
        <w:rPr>
          <w:lang w:val="de-DE"/>
        </w:rPr>
        <w:t>Frauen produzieren einen wesentlichen Teil der Lebensmittel</w:t>
      </w:r>
    </w:p>
    <w:p w14:paraId="670EFCD5" w14:textId="259E22C1" w:rsidR="00C13524" w:rsidRDefault="00602748" w:rsidP="008C0A54">
      <w:pPr>
        <w:numPr>
          <w:ilvl w:val="0"/>
          <w:numId w:val="8"/>
        </w:numPr>
        <w:contextualSpacing/>
        <w:rPr>
          <w:lang w:val="de-DE"/>
        </w:rPr>
      </w:pPr>
      <w:r w:rsidRPr="00602748">
        <w:rPr>
          <w:lang w:val="de-DE"/>
        </w:rPr>
        <w:t>Gleichzeitig bestehen weltweit Nachteile beim Zugang zu Land, Einkommen</w:t>
      </w:r>
      <w:r w:rsidR="00AE7A8E">
        <w:rPr>
          <w:lang w:val="de-DE"/>
        </w:rPr>
        <w:t xml:space="preserve"> und </w:t>
      </w:r>
      <w:r w:rsidRPr="00602748">
        <w:rPr>
          <w:lang w:val="de-DE"/>
        </w:rPr>
        <w:t>Absicherung</w:t>
      </w:r>
    </w:p>
    <w:p w14:paraId="184367A0" w14:textId="2CCA46E8" w:rsidR="00602748" w:rsidRPr="00C13524" w:rsidRDefault="00602748" w:rsidP="008C0A54">
      <w:pPr>
        <w:numPr>
          <w:ilvl w:val="0"/>
          <w:numId w:val="8"/>
        </w:numPr>
        <w:contextualSpacing/>
        <w:rPr>
          <w:lang w:val="de-DE"/>
        </w:rPr>
      </w:pPr>
      <w:r w:rsidRPr="00C13524">
        <w:rPr>
          <w:lang w:val="de-DE"/>
        </w:rPr>
        <w:t>Das Internationale Jahr macht sichtbar, was Bäuerinnen leisten – und wo Handlungsbedarf besteht.</w:t>
      </w:r>
      <w:r w:rsidR="008C0A54" w:rsidRPr="00C13524">
        <w:rPr>
          <w:lang w:val="de-DE"/>
        </w:rPr>
        <w:t xml:space="preserve"> </w:t>
      </w:r>
    </w:p>
    <w:sectPr w:rsidR="00602748" w:rsidRPr="00C13524" w:rsidSect="00C1352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417"/>
    <w:multiLevelType w:val="hybridMultilevel"/>
    <w:tmpl w:val="FDC622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86515"/>
    <w:multiLevelType w:val="multilevel"/>
    <w:tmpl w:val="56F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07FA8"/>
    <w:multiLevelType w:val="multilevel"/>
    <w:tmpl w:val="6272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764E2"/>
    <w:multiLevelType w:val="hybridMultilevel"/>
    <w:tmpl w:val="F0E08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91987"/>
    <w:multiLevelType w:val="multilevel"/>
    <w:tmpl w:val="F13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E4F8F"/>
    <w:multiLevelType w:val="multilevel"/>
    <w:tmpl w:val="EF9C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07C9B"/>
    <w:multiLevelType w:val="multilevel"/>
    <w:tmpl w:val="3C20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0D0"/>
    <w:multiLevelType w:val="multilevel"/>
    <w:tmpl w:val="C5F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94682"/>
    <w:multiLevelType w:val="multilevel"/>
    <w:tmpl w:val="753C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A4D17"/>
    <w:multiLevelType w:val="multilevel"/>
    <w:tmpl w:val="72CE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825118">
    <w:abstractNumId w:val="4"/>
  </w:num>
  <w:num w:numId="2" w16cid:durableId="1415007101">
    <w:abstractNumId w:val="9"/>
  </w:num>
  <w:num w:numId="3" w16cid:durableId="1764062094">
    <w:abstractNumId w:val="7"/>
  </w:num>
  <w:num w:numId="4" w16cid:durableId="1708872814">
    <w:abstractNumId w:val="6"/>
  </w:num>
  <w:num w:numId="5" w16cid:durableId="110439426">
    <w:abstractNumId w:val="2"/>
  </w:num>
  <w:num w:numId="6" w16cid:durableId="1918251036">
    <w:abstractNumId w:val="10"/>
  </w:num>
  <w:num w:numId="7" w16cid:durableId="667757192">
    <w:abstractNumId w:val="5"/>
  </w:num>
  <w:num w:numId="8" w16cid:durableId="15619918">
    <w:abstractNumId w:val="8"/>
  </w:num>
  <w:num w:numId="9" w16cid:durableId="1212423020">
    <w:abstractNumId w:val="1"/>
  </w:num>
  <w:num w:numId="10" w16cid:durableId="1360427254">
    <w:abstractNumId w:val="3"/>
  </w:num>
  <w:num w:numId="11" w16cid:durableId="59494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CB"/>
    <w:rsid w:val="000249C0"/>
    <w:rsid w:val="00077A4E"/>
    <w:rsid w:val="00123F85"/>
    <w:rsid w:val="00184C4C"/>
    <w:rsid w:val="00295873"/>
    <w:rsid w:val="002B248C"/>
    <w:rsid w:val="002D483C"/>
    <w:rsid w:val="002E527B"/>
    <w:rsid w:val="003E7EE7"/>
    <w:rsid w:val="004E23A3"/>
    <w:rsid w:val="00533157"/>
    <w:rsid w:val="00602748"/>
    <w:rsid w:val="006039B7"/>
    <w:rsid w:val="00640BE7"/>
    <w:rsid w:val="00657283"/>
    <w:rsid w:val="006B0937"/>
    <w:rsid w:val="006F42C6"/>
    <w:rsid w:val="00723388"/>
    <w:rsid w:val="007927EE"/>
    <w:rsid w:val="007B407F"/>
    <w:rsid w:val="007C68E0"/>
    <w:rsid w:val="007F4D99"/>
    <w:rsid w:val="008656D1"/>
    <w:rsid w:val="00872A7C"/>
    <w:rsid w:val="00894FB6"/>
    <w:rsid w:val="0089541D"/>
    <w:rsid w:val="008C0A54"/>
    <w:rsid w:val="009A3FDB"/>
    <w:rsid w:val="009D5ECB"/>
    <w:rsid w:val="00A012F3"/>
    <w:rsid w:val="00A24592"/>
    <w:rsid w:val="00AB5447"/>
    <w:rsid w:val="00AE7A8E"/>
    <w:rsid w:val="00BF5A7E"/>
    <w:rsid w:val="00C13524"/>
    <w:rsid w:val="00C30A28"/>
    <w:rsid w:val="00C52B20"/>
    <w:rsid w:val="00C84FC6"/>
    <w:rsid w:val="00D543E0"/>
    <w:rsid w:val="00E0243D"/>
    <w:rsid w:val="00EE5889"/>
    <w:rsid w:val="00F47D04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A40C"/>
  <w15:chartTrackingRefBased/>
  <w15:docId w15:val="{72E4303E-7ED0-40F1-AA30-26F8AD9D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5E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5E34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E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5E3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E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5E3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E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E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E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E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5ECB"/>
    <w:rPr>
      <w:rFonts w:eastAsiaTheme="majorEastAsia" w:cstheme="majorBidi"/>
      <w:color w:val="005E34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ECB"/>
    <w:rPr>
      <w:rFonts w:eastAsiaTheme="majorEastAsia" w:cstheme="majorBidi"/>
      <w:i/>
      <w:iCs/>
      <w:color w:val="005E34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ECB"/>
    <w:rPr>
      <w:rFonts w:eastAsiaTheme="majorEastAsia" w:cstheme="majorBidi"/>
      <w:color w:val="005E34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E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E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E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ECB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9D5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ECB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9D5E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9D5ECB"/>
    <w:rPr>
      <w:i/>
      <w:iCs/>
      <w:color w:val="005E3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D5ECB"/>
    <w:pPr>
      <w:pBdr>
        <w:top w:val="single" w:sz="4" w:space="10" w:color="005E34" w:themeColor="accent1" w:themeShade="BF"/>
        <w:bottom w:val="single" w:sz="4" w:space="10" w:color="005E34" w:themeColor="accent1" w:themeShade="BF"/>
      </w:pBdr>
      <w:spacing w:before="360" w:after="360"/>
      <w:ind w:left="864" w:right="864"/>
      <w:jc w:val="center"/>
    </w:pPr>
    <w:rPr>
      <w:i/>
      <w:iCs/>
      <w:color w:val="005E34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ECB"/>
    <w:rPr>
      <w:rFonts w:ascii="Arial" w:hAnsi="Arial"/>
      <w:i/>
      <w:iCs/>
      <w:color w:val="005E34" w:themeColor="accent1" w:themeShade="BF"/>
    </w:rPr>
  </w:style>
  <w:style w:type="character" w:styleId="IntensiverVerweis">
    <w:name w:val="Intense Reference"/>
    <w:basedOn w:val="Absatz-Standardschriftart"/>
    <w:uiPriority w:val="32"/>
    <w:rsid w:val="009D5ECB"/>
    <w:rPr>
      <w:b/>
      <w:bCs/>
      <w:smallCaps/>
      <w:color w:val="005E34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D5ECB"/>
    <w:rPr>
      <w:color w:val="1E78C8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5ECB"/>
    <w:rPr>
      <w:color w:val="605E5C"/>
      <w:shd w:val="clear" w:color="auto" w:fill="E1DFDD"/>
    </w:rPr>
  </w:style>
  <w:style w:type="paragraph" w:customStyle="1" w:styleId="Titelberschrift">
    <w:name w:val="Titelüberschrift"/>
    <w:basedOn w:val="Standard"/>
    <w:rsid w:val="00C52B20"/>
    <w:pPr>
      <w:spacing w:after="0" w:line="240" w:lineRule="auto"/>
    </w:pPr>
    <w:rPr>
      <w:rFonts w:ascii="Univers 55" w:eastAsia="Times New Roman" w:hAnsi="Univers 55" w:cs="Times New Roman"/>
      <w:color w:val="808080"/>
      <w:sz w:val="50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894F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30A2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youtube.com/@diebaeuerinnennoe" TargetMode="External"/><Relationship Id="rId18" Type="http://schemas.openxmlformats.org/officeDocument/2006/relationships/hyperlink" Target="http://www.youtube.com/@diebaeuerinnenno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www.instagram.com/diebaeuerinnennoe" TargetMode="External"/><Relationship Id="rId17" Type="http://schemas.openxmlformats.org/officeDocument/2006/relationships/hyperlink" Target="http://www.instagram.com/diebaeuerinnenno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diebaeuerinnenno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acebook.com/diebaeuerinnenno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it.ly/Baeuerinnen-WhatsApp" TargetMode="External"/><Relationship Id="rId10" Type="http://schemas.openxmlformats.org/officeDocument/2006/relationships/hyperlink" Target="https://bit.ly/Baeuerinnen-WhatsApp" TargetMode="External"/><Relationship Id="rId19" Type="http://schemas.openxmlformats.org/officeDocument/2006/relationships/hyperlink" Target="http://www.baeuerinnen-noe.at/newslet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aeuerinnen-noe.at/newsletter" TargetMode="External"/></Relationships>
</file>

<file path=word/theme/theme1.xml><?xml version="1.0" encoding="utf-8"?>
<a:theme xmlns:a="http://schemas.openxmlformats.org/drawingml/2006/main" name="LK Niederösterreich">
  <a:themeElements>
    <a:clrScheme name="LK Niederösterreich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007E46"/>
      </a:accent1>
      <a:accent2>
        <a:srgbClr val="ADBF51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Niederoesterreich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Pfabigan Monika (LK NÖ)</dc:creator>
  <cp:keywords/>
  <dc:description/>
  <cp:lastModifiedBy>Pfabigan Monika (LK NÖ)</cp:lastModifiedBy>
  <cp:revision>4</cp:revision>
  <dcterms:created xsi:type="dcterms:W3CDTF">2026-05-15T08:49:00Z</dcterms:created>
  <dcterms:modified xsi:type="dcterms:W3CDTF">2026-05-22T21:34:00Z</dcterms:modified>
</cp:coreProperties>
</file>